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BB5E45" w:rsidR="00BC13AA" w:rsidP="00BB5E45" w:rsidRDefault="00CD66A0" w14:paraId="1CCE79AF" w14:textId="7E1C0E57">
      <w:pPr>
        <w:pStyle w:val="Title"/>
      </w:pPr>
      <w:r>
        <w:rPr>
          <w:spacing w:val="-10"/>
        </w:rPr>
        <w:t>Model</w:t>
      </w:r>
      <w:r>
        <w:rPr>
          <w:spacing w:val="-18"/>
        </w:rPr>
        <w:t xml:space="preserve"> </w:t>
      </w:r>
      <w:r w:rsidR="00DF7F84">
        <w:rPr>
          <w:spacing w:val="-10"/>
        </w:rPr>
        <w:t>Debt Management</w:t>
      </w:r>
      <w:r w:rsidR="00BB5E45">
        <w:rPr>
          <w:spacing w:val="-10"/>
        </w:rPr>
        <w:t xml:space="preserve"> Policy</w:t>
      </w:r>
    </w:p>
    <w:p w:rsidR="00BC13AA" w:rsidRDefault="00CD66A0" w14:paraId="381EEB7E" w14:textId="77777777">
      <w:pPr>
        <w:spacing w:before="212"/>
        <w:ind w:left="368" w:right="9"/>
        <w:jc w:val="center"/>
        <w:rPr>
          <w:spacing w:val="-4"/>
          <w:sz w:val="24"/>
        </w:rPr>
      </w:pPr>
      <w:r>
        <w:rPr>
          <w:sz w:val="24"/>
        </w:rPr>
        <w:t>[</w:t>
      </w:r>
      <w:r>
        <w:rPr>
          <w:i/>
          <w:sz w:val="24"/>
        </w:rPr>
        <w:t>Municipality</w:t>
      </w:r>
      <w:r>
        <w:rPr>
          <w:i/>
          <w:spacing w:val="-5"/>
          <w:sz w:val="24"/>
        </w:rPr>
        <w:t xml:space="preserve"> </w:t>
      </w:r>
      <w:r>
        <w:rPr>
          <w:i/>
          <w:spacing w:val="-4"/>
          <w:sz w:val="24"/>
        </w:rPr>
        <w:t>Name</w:t>
      </w:r>
      <w:r>
        <w:rPr>
          <w:spacing w:val="-4"/>
          <w:sz w:val="24"/>
        </w:rPr>
        <w:t>]</w:t>
      </w:r>
    </w:p>
    <w:p w:rsidR="00D42965" w:rsidRDefault="00D42965" w14:paraId="2448972B" w14:textId="77777777">
      <w:pPr>
        <w:spacing w:before="212"/>
        <w:ind w:left="368" w:right="9"/>
        <w:jc w:val="center"/>
        <w:rPr>
          <w:sz w:val="24"/>
        </w:rPr>
      </w:pPr>
    </w:p>
    <w:p w:rsidR="00504D34" w:rsidP="00504D34" w:rsidRDefault="00504D34" w14:paraId="07F50FDF" w14:textId="6A9FED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PURPOSE. </w:t>
      </w:r>
      <w:r>
        <w:rPr>
          <w:rStyle w:val="normaltextrun"/>
          <w:rFonts w:ascii="Calibri" w:hAnsi="Calibri" w:cs="Calibri"/>
        </w:rPr>
        <w:t>The purpose of this Policy is to establish the guidelines for the issuance of debt by the Town. Debt levels and the related annual debt service expenditures are important long-term obligations that must be managed with available short- and long-term resources. This policy also addresses the level of indebtedness that the Town can reasonably expect to incur without jeopardizing its existing financial position.</w:t>
      </w:r>
      <w:r>
        <w:rPr>
          <w:rStyle w:val="eop"/>
          <w:rFonts w:ascii="Calibri" w:hAnsi="Calibri" w:cs="Calibri"/>
          <w:bdr w:val="none" w:color="auto" w:sz="0" w:space="0" w:frame="1"/>
          <w:shd w:val="clear" w:color="auto" w:fill="C6C6C6"/>
        </w:rPr>
        <w:t> </w:t>
      </w:r>
    </w:p>
    <w:p w:rsidR="00504D34" w:rsidP="00504D34" w:rsidRDefault="00504D34" w14:paraId="5F6E926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bdr w:val="none" w:color="auto" w:sz="0" w:space="0" w:frame="1"/>
          <w:shd w:val="clear" w:color="auto" w:fill="C6C6C6"/>
        </w:rPr>
        <w:t> </w:t>
      </w:r>
    </w:p>
    <w:p w:rsidR="00504D34" w:rsidP="00504D34" w:rsidRDefault="00504D34" w14:paraId="2FF2B88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Adherence to a debt management policy, along with the utilization of other sound and prudent financial practices and the Town’s other financial policies, will assure the lending market that the Town is well managed and will meet its obligations in a timely manner.</w:t>
      </w:r>
      <w:r>
        <w:rPr>
          <w:rStyle w:val="eop"/>
          <w:rFonts w:ascii="Calibri" w:hAnsi="Calibri" w:cs="Calibri"/>
          <w:bdr w:val="none" w:color="auto" w:sz="0" w:space="0" w:frame="1"/>
          <w:shd w:val="clear" w:color="auto" w:fill="C6C6C6"/>
        </w:rPr>
        <w:t> </w:t>
      </w:r>
    </w:p>
    <w:p w:rsidR="00504D34" w:rsidP="00504D34" w:rsidRDefault="00504D34" w14:paraId="0D9E07B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bdr w:val="none" w:color="auto" w:sz="0" w:space="0" w:frame="1"/>
          <w:shd w:val="clear" w:color="auto" w:fill="C6C6C6"/>
        </w:rPr>
        <w:t> </w:t>
      </w:r>
    </w:p>
    <w:p w:rsidR="00504D34" w:rsidP="00504D34" w:rsidRDefault="00504D34" w14:paraId="029A7D7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PLANNING AND PERFORMANCE. </w:t>
      </w:r>
      <w:r>
        <w:rPr>
          <w:rStyle w:val="normaltextrun"/>
          <w:rFonts w:ascii="Calibri" w:hAnsi="Calibri" w:cs="Calibri"/>
        </w:rPr>
        <w:t>Debt management means adopting and maintaining financial plans for both the issuance and repayment of debt. The determination to issue new debt should be made as a part of the adoption of the annual capital budget, which prioritizes capital projects and identifies the various funding sources available for those projects. Planning for the repayment of debt will include analysis of the operating budget to determine if the fund will incur the additional debt service required by the new debt.</w:t>
      </w:r>
      <w:r>
        <w:rPr>
          <w:rStyle w:val="eop"/>
          <w:rFonts w:ascii="Calibri" w:hAnsi="Calibri" w:cs="Calibri"/>
          <w:bdr w:val="none" w:color="auto" w:sz="0" w:space="0" w:frame="1"/>
          <w:shd w:val="clear" w:color="auto" w:fill="C6C6C6"/>
        </w:rPr>
        <w:t> </w:t>
      </w:r>
    </w:p>
    <w:p w:rsidR="00504D34" w:rsidP="00504D34" w:rsidRDefault="00504D34" w14:paraId="7BCC792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bdr w:val="none" w:color="auto" w:sz="0" w:space="0" w:frame="1"/>
          <w:shd w:val="clear" w:color="auto" w:fill="C6C6C6"/>
        </w:rPr>
        <w:t> </w:t>
      </w:r>
    </w:p>
    <w:p w:rsidR="00504D34" w:rsidP="00504D34" w:rsidRDefault="00504D34" w14:paraId="6E51949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USE OF SHORT-TERM AND LONG-TERM DEBT. </w:t>
      </w:r>
      <w:r>
        <w:rPr>
          <w:rStyle w:val="normaltextrun"/>
          <w:rFonts w:ascii="Calibri" w:hAnsi="Calibri" w:cs="Calibri"/>
        </w:rPr>
        <w:t>Short-term debt should be limited to borrowing to cover short-term, temporary cash flow shortages within the Town’s fiscal year through the use of tax anticipation notes in those instances where there is an inadequate level of cash flow, or through the use of bond anticipation notes when cash is required to initiate a capital project prior to the receipt of bond proceeds. The selectboard should manage the Town’s finances </w:t>
      </w:r>
      <w:proofErr w:type="gramStart"/>
      <w:r>
        <w:rPr>
          <w:rStyle w:val="normaltextrun"/>
          <w:rFonts w:ascii="Calibri" w:hAnsi="Calibri" w:cs="Calibri"/>
        </w:rPr>
        <w:t>so as to</w:t>
      </w:r>
      <w:proofErr w:type="gramEnd"/>
      <w:r>
        <w:rPr>
          <w:rStyle w:val="normaltextrun"/>
          <w:rFonts w:ascii="Calibri" w:hAnsi="Calibri" w:cs="Calibri"/>
        </w:rPr>
        <w:t> avoid the use of short-term debt when possible.</w:t>
      </w:r>
      <w:r>
        <w:rPr>
          <w:rStyle w:val="eop"/>
          <w:rFonts w:ascii="Calibri" w:hAnsi="Calibri" w:cs="Calibri"/>
          <w:bdr w:val="none" w:color="auto" w:sz="0" w:space="0" w:frame="1"/>
          <w:shd w:val="clear" w:color="auto" w:fill="C6C6C6"/>
        </w:rPr>
        <w:t> </w:t>
      </w:r>
    </w:p>
    <w:p w:rsidR="00504D34" w:rsidP="00504D34" w:rsidRDefault="00504D34" w14:paraId="4ABEE66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bdr w:val="none" w:color="auto" w:sz="0" w:space="0" w:frame="1"/>
          <w:shd w:val="clear" w:color="auto" w:fill="C6C6C6"/>
        </w:rPr>
        <w:t> </w:t>
      </w:r>
    </w:p>
    <w:p w:rsidR="00504D34" w:rsidP="00504D34" w:rsidRDefault="00504D34" w14:paraId="189922F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Long-term debt should be issued for the acquisition, construction, or improvement of land, buildings, infrastructure, and public improvements that cannot be financed from current revenues or other resources. Current year budget appropriations and accumulated reserve funds should be used to minimize the amount of long-term borrowing that is required.</w:t>
      </w:r>
      <w:r>
        <w:rPr>
          <w:rStyle w:val="eop"/>
          <w:rFonts w:ascii="Calibri" w:hAnsi="Calibri" w:cs="Calibri"/>
          <w:bdr w:val="none" w:color="auto" w:sz="0" w:space="0" w:frame="1"/>
          <w:shd w:val="clear" w:color="auto" w:fill="C6C6C6"/>
        </w:rPr>
        <w:t> </w:t>
      </w:r>
    </w:p>
    <w:p w:rsidR="00504D34" w:rsidP="00504D34" w:rsidRDefault="00504D34" w14:paraId="45DFC7C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bdr w:val="none" w:color="auto" w:sz="0" w:space="0" w:frame="1"/>
          <w:shd w:val="clear" w:color="auto" w:fill="C6C6C6"/>
        </w:rPr>
        <w:t> </w:t>
      </w:r>
    </w:p>
    <w:p w:rsidR="00504D34" w:rsidP="00504D34" w:rsidRDefault="00504D34" w14:paraId="350114C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PURPOSE OF DEBT.</w:t>
      </w:r>
      <w:r>
        <w:rPr>
          <w:rStyle w:val="normaltextrun"/>
          <w:rFonts w:ascii="Calibri" w:hAnsi="Calibri" w:cs="Calibri"/>
        </w:rPr>
        <w:t> General obligation debt funded by general fund property taxes shall be used for projects that provide a general benefit to Town residents and that cannot otherwise be self-supporting. Debt incurred for use by an enterprise fund, even if backed by a general obligation pledge of the Town, shall be self-supporting and repaid solely from the revenues of such fund, unless a general benefit to Town residents can be demonstrated.</w:t>
      </w:r>
      <w:r>
        <w:rPr>
          <w:rStyle w:val="eop"/>
          <w:rFonts w:ascii="Calibri" w:hAnsi="Calibri" w:cs="Calibri"/>
          <w:bdr w:val="none" w:color="auto" w:sz="0" w:space="0" w:frame="1"/>
          <w:shd w:val="clear" w:color="auto" w:fill="C6C6C6"/>
        </w:rPr>
        <w:t> </w:t>
      </w:r>
    </w:p>
    <w:p w:rsidR="00504D34" w:rsidP="00504D34" w:rsidRDefault="00504D34" w14:paraId="0586380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bdr w:val="none" w:color="auto" w:sz="0" w:space="0" w:frame="1"/>
          <w:shd w:val="clear" w:color="auto" w:fill="C6C6C6"/>
        </w:rPr>
        <w:t> </w:t>
      </w:r>
    </w:p>
    <w:p w:rsidR="00504D34" w:rsidP="00504D34" w:rsidRDefault="00504D34" w14:paraId="092077C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REPAYMENT OF DEBT.</w:t>
      </w:r>
      <w:r>
        <w:rPr>
          <w:rStyle w:val="normaltextrun"/>
          <w:rFonts w:ascii="Calibri" w:hAnsi="Calibri" w:cs="Calibri"/>
        </w:rPr>
        <w:t> The selectboard will conservatively project the revenue sources that will be utilized to repay any </w:t>
      </w:r>
      <w:proofErr w:type="gramStart"/>
      <w:r>
        <w:rPr>
          <w:rStyle w:val="normaltextrun"/>
          <w:rFonts w:ascii="Calibri" w:hAnsi="Calibri" w:cs="Calibri"/>
        </w:rPr>
        <w:t>debt, and</w:t>
      </w:r>
      <w:proofErr w:type="gramEnd"/>
      <w:r>
        <w:rPr>
          <w:rStyle w:val="normaltextrun"/>
          <w:rFonts w:ascii="Calibri" w:hAnsi="Calibri" w:cs="Calibri"/>
        </w:rPr>
        <w:t> will analyze the impact on voters of both the additional debt service as well as any additional operating expenses resulting from the improvement, to determine if new debt should be issued and to structure the appropriate repayment terms for each debt issue. The maturity of long-term debt shall be kept as short as possible to minimize the overall impact on the taxpayers during the life of the debt. At the same time, it should not be so short that </w:t>
      </w:r>
      <w:proofErr w:type="gramStart"/>
      <w:r>
        <w:rPr>
          <w:rStyle w:val="normaltextrun"/>
          <w:rFonts w:ascii="Calibri" w:hAnsi="Calibri" w:cs="Calibri"/>
        </w:rPr>
        <w:t>the repayment</w:t>
      </w:r>
      <w:proofErr w:type="gramEnd"/>
      <w:r>
        <w:rPr>
          <w:rStyle w:val="normaltextrun"/>
          <w:rFonts w:ascii="Calibri" w:hAnsi="Calibri" w:cs="Calibri"/>
        </w:rPr>
        <w:t> will create an unreasonable burden. In no event shall the life of the debt exceed the life of the improvement being financed.</w:t>
      </w:r>
      <w:r>
        <w:rPr>
          <w:rStyle w:val="eop"/>
          <w:rFonts w:ascii="Calibri" w:hAnsi="Calibri" w:cs="Calibri"/>
        </w:rPr>
        <w:t> </w:t>
      </w:r>
    </w:p>
    <w:p w:rsidR="00504D34" w:rsidP="00504D34" w:rsidRDefault="00504D34" w14:paraId="3D9FE43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bdr w:val="none" w:color="auto" w:sz="0" w:space="0" w:frame="1"/>
          <w:shd w:val="clear" w:color="auto" w:fill="C6C6C6"/>
        </w:rPr>
        <w:t> </w:t>
      </w:r>
    </w:p>
    <w:p w:rsidR="009D4C7A" w:rsidP="009D4C7A" w:rsidRDefault="00504D34" w14:paraId="490EC88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DEBT RATIOS.</w:t>
      </w:r>
      <w:r>
        <w:rPr>
          <w:rStyle w:val="normaltextrun"/>
          <w:rFonts w:ascii="Calibri" w:hAnsi="Calibri" w:cs="Calibri"/>
        </w:rPr>
        <w:t> The following guidelines will be used when determining if debt should be issued:</w:t>
      </w:r>
      <w:r>
        <w:rPr>
          <w:rStyle w:val="eop"/>
          <w:rFonts w:ascii="Calibri" w:hAnsi="Calibri" w:cs="Calibri"/>
          <w:bdr w:val="none" w:color="auto" w:sz="0" w:space="0" w:frame="1"/>
          <w:shd w:val="clear" w:color="auto" w:fill="C6C6C6"/>
        </w:rPr>
        <w:t> </w:t>
      </w:r>
    </w:p>
    <w:p w:rsidR="009D4C7A" w:rsidP="009D4C7A" w:rsidRDefault="00504D34" w14:paraId="22B3B9FB" w14:textId="77777777">
      <w:pPr>
        <w:pStyle w:val="paragraph"/>
        <w:numPr>
          <w:ilvl w:val="0"/>
          <w:numId w:val="9"/>
        </w:numPr>
        <w:spacing w:before="0" w:beforeAutospacing="0" w:after="0" w:afterAutospacing="0"/>
        <w:textAlignment w:val="baseline"/>
        <w:rPr>
          <w:rFonts w:ascii="Segoe UI" w:hAnsi="Segoe UI" w:cs="Segoe UI"/>
          <w:sz w:val="18"/>
          <w:szCs w:val="18"/>
        </w:rPr>
      </w:pPr>
      <w:r>
        <w:rPr>
          <w:rStyle w:val="normaltextrun"/>
          <w:rFonts w:ascii="Calibri" w:hAnsi="Calibri" w:cs="Calibri"/>
        </w:rPr>
        <w:t>The town should not incur indebtedness which, with its previously contracted indebtedness, in the aggregate exceeds [</w:t>
      </w:r>
      <w:r>
        <w:rPr>
          <w:rStyle w:val="normaltextrun"/>
          <w:rFonts w:ascii="Calibri" w:hAnsi="Calibri" w:cs="Calibri"/>
          <w:i/>
          <w:iCs/>
        </w:rPr>
        <w:t>insert number not to exceed 10</w:t>
      </w:r>
      <w:r>
        <w:rPr>
          <w:rStyle w:val="normaltextrun"/>
          <w:rFonts w:ascii="Calibri" w:hAnsi="Calibri" w:cs="Calibri"/>
        </w:rPr>
        <w:t>] times the amount of the last grand list.</w:t>
      </w:r>
      <w:r>
        <w:rPr>
          <w:rStyle w:val="eop"/>
          <w:rFonts w:ascii="Calibri" w:hAnsi="Calibri" w:cs="Calibri"/>
          <w:bdr w:val="none" w:color="auto" w:sz="0" w:space="0" w:frame="1"/>
          <w:shd w:val="clear" w:color="auto" w:fill="C6C6C6"/>
        </w:rPr>
        <w:t> </w:t>
      </w:r>
    </w:p>
    <w:p w:rsidR="009D4C7A" w:rsidP="009D4C7A" w:rsidRDefault="00504D34" w14:paraId="67AE0A14" w14:textId="77777777">
      <w:pPr>
        <w:pStyle w:val="paragraph"/>
        <w:numPr>
          <w:ilvl w:val="0"/>
          <w:numId w:val="9"/>
        </w:numPr>
        <w:spacing w:before="0" w:beforeAutospacing="0" w:after="0" w:afterAutospacing="0"/>
        <w:textAlignment w:val="baseline"/>
        <w:rPr>
          <w:rFonts w:ascii="Segoe UI" w:hAnsi="Segoe UI" w:cs="Segoe UI"/>
          <w:sz w:val="18"/>
          <w:szCs w:val="18"/>
        </w:rPr>
      </w:pPr>
      <w:r w:rsidRPr="009D4C7A">
        <w:rPr>
          <w:rStyle w:val="normaltextrun"/>
          <w:rFonts w:ascii="Calibri" w:hAnsi="Calibri" w:cs="Calibri"/>
        </w:rPr>
        <w:t>Total town indebtedness per capita should not exceed $_______.</w:t>
      </w:r>
      <w:r w:rsidRPr="009D4C7A">
        <w:rPr>
          <w:rStyle w:val="eop"/>
          <w:rFonts w:ascii="Calibri" w:hAnsi="Calibri" w:cs="Calibri"/>
          <w:bdr w:val="none" w:color="auto" w:sz="0" w:space="0" w:frame="1"/>
          <w:shd w:val="clear" w:color="auto" w:fill="C6C6C6"/>
        </w:rPr>
        <w:t> </w:t>
      </w:r>
    </w:p>
    <w:p w:rsidRPr="009D4C7A" w:rsidR="00504D34" w:rsidP="009D4C7A" w:rsidRDefault="00504D34" w14:paraId="0BA9B622" w14:textId="7DC41D89">
      <w:pPr>
        <w:pStyle w:val="paragraph"/>
        <w:numPr>
          <w:ilvl w:val="0"/>
          <w:numId w:val="9"/>
        </w:numPr>
        <w:spacing w:before="0" w:beforeAutospacing="0" w:after="0" w:afterAutospacing="0"/>
        <w:textAlignment w:val="baseline"/>
        <w:rPr>
          <w:rFonts w:ascii="Segoe UI" w:hAnsi="Segoe UI" w:cs="Segoe UI"/>
          <w:sz w:val="18"/>
          <w:szCs w:val="18"/>
        </w:rPr>
      </w:pPr>
      <w:r w:rsidRPr="009D4C7A">
        <w:rPr>
          <w:rStyle w:val="normaltextrun"/>
          <w:rFonts w:ascii="Calibri" w:hAnsi="Calibri" w:cs="Calibri"/>
        </w:rPr>
        <w:t>Total debt service (principal and interest) as a percentage of total town budget expenditures should not exceed ____%.</w:t>
      </w:r>
      <w:r w:rsidRPr="009D4C7A">
        <w:rPr>
          <w:rStyle w:val="eop"/>
          <w:rFonts w:ascii="Calibri" w:hAnsi="Calibri" w:cs="Calibri"/>
          <w:bdr w:val="none" w:color="auto" w:sz="0" w:space="0" w:frame="1"/>
          <w:shd w:val="clear" w:color="auto" w:fill="C6C6C6"/>
        </w:rPr>
        <w:t> </w:t>
      </w:r>
    </w:p>
    <w:p w:rsidR="009D4C7A" w:rsidRDefault="009D4C7A" w14:paraId="0C0BB193" w14:textId="77777777">
      <w:pPr>
        <w:pStyle w:val="Heading1"/>
      </w:pPr>
    </w:p>
    <w:p w:rsidR="009D4C7A" w:rsidP="009D4C7A" w:rsidRDefault="00CD66A0" w14:paraId="0316CDFF" w14:textId="77777777">
      <w:pPr>
        <w:pStyle w:val="Heading1"/>
        <w:ind w:left="0"/>
        <w:rPr>
          <w:spacing w:val="-4"/>
        </w:rPr>
      </w:pPr>
      <w:r>
        <w:t>EFFECTIVE</w:t>
      </w:r>
      <w:r>
        <w:rPr>
          <w:spacing w:val="-9"/>
        </w:rPr>
        <w:t xml:space="preserve"> </w:t>
      </w:r>
      <w:r>
        <w:rPr>
          <w:spacing w:val="-4"/>
        </w:rPr>
        <w:t>DATE</w:t>
      </w:r>
    </w:p>
    <w:p w:rsidRPr="009D4C7A" w:rsidR="00BC13AA" w:rsidP="009D4C7A" w:rsidRDefault="00CD66A0" w14:paraId="3C89CC71" w14:textId="68BBAE33">
      <w:pPr>
        <w:pStyle w:val="Heading1"/>
        <w:ind w:left="0"/>
        <w:rPr>
          <w:b w:val="0"/>
          <w:bCs w:val="0"/>
        </w:rPr>
      </w:pPr>
      <w:r w:rsidRPr="009D4C7A">
        <w:rPr>
          <w:b w:val="0"/>
          <w:bCs w:val="0"/>
          <w:sz w:val="24"/>
        </w:rPr>
        <w:t>This</w:t>
      </w:r>
      <w:r w:rsidRPr="009D4C7A">
        <w:rPr>
          <w:b w:val="0"/>
          <w:bCs w:val="0"/>
          <w:spacing w:val="-5"/>
          <w:sz w:val="24"/>
        </w:rPr>
        <w:t xml:space="preserve"> </w:t>
      </w:r>
      <w:r w:rsidRPr="009D4C7A">
        <w:rPr>
          <w:b w:val="0"/>
          <w:bCs w:val="0"/>
          <w:sz w:val="24"/>
        </w:rPr>
        <w:t>policy</w:t>
      </w:r>
      <w:r w:rsidRPr="009D4C7A">
        <w:rPr>
          <w:b w:val="0"/>
          <w:bCs w:val="0"/>
          <w:spacing w:val="-3"/>
          <w:sz w:val="24"/>
        </w:rPr>
        <w:t xml:space="preserve"> </w:t>
      </w:r>
      <w:r w:rsidRPr="009D4C7A">
        <w:rPr>
          <w:b w:val="0"/>
          <w:bCs w:val="0"/>
          <w:sz w:val="24"/>
        </w:rPr>
        <w:t>will</w:t>
      </w:r>
      <w:r w:rsidRPr="009D4C7A">
        <w:rPr>
          <w:b w:val="0"/>
          <w:bCs w:val="0"/>
          <w:spacing w:val="-5"/>
          <w:sz w:val="24"/>
        </w:rPr>
        <w:t xml:space="preserve"> </w:t>
      </w:r>
      <w:r w:rsidRPr="009D4C7A">
        <w:rPr>
          <w:b w:val="0"/>
          <w:bCs w:val="0"/>
          <w:sz w:val="24"/>
        </w:rPr>
        <w:t>become</w:t>
      </w:r>
      <w:r w:rsidRPr="009D4C7A">
        <w:rPr>
          <w:b w:val="0"/>
          <w:bCs w:val="0"/>
          <w:spacing w:val="-2"/>
          <w:sz w:val="24"/>
        </w:rPr>
        <w:t xml:space="preserve"> </w:t>
      </w:r>
      <w:r w:rsidRPr="009D4C7A">
        <w:rPr>
          <w:b w:val="0"/>
          <w:bCs w:val="0"/>
          <w:sz w:val="24"/>
        </w:rPr>
        <w:t>effective</w:t>
      </w:r>
      <w:r w:rsidRPr="009D4C7A">
        <w:rPr>
          <w:b w:val="0"/>
          <w:bCs w:val="0"/>
          <w:spacing w:val="-2"/>
          <w:sz w:val="24"/>
        </w:rPr>
        <w:t xml:space="preserve"> </w:t>
      </w:r>
      <w:r w:rsidRPr="009D4C7A">
        <w:rPr>
          <w:b w:val="0"/>
          <w:bCs w:val="0"/>
          <w:sz w:val="24"/>
        </w:rPr>
        <w:t>immediately</w:t>
      </w:r>
      <w:r w:rsidRPr="009D4C7A">
        <w:rPr>
          <w:b w:val="0"/>
          <w:bCs w:val="0"/>
          <w:spacing w:val="-3"/>
          <w:sz w:val="24"/>
        </w:rPr>
        <w:t xml:space="preserve"> </w:t>
      </w:r>
      <w:r w:rsidRPr="009D4C7A">
        <w:rPr>
          <w:b w:val="0"/>
          <w:bCs w:val="0"/>
          <w:sz w:val="24"/>
        </w:rPr>
        <w:t>upon</w:t>
      </w:r>
      <w:r w:rsidRPr="009D4C7A">
        <w:rPr>
          <w:b w:val="0"/>
          <w:bCs w:val="0"/>
          <w:spacing w:val="-1"/>
          <w:sz w:val="24"/>
        </w:rPr>
        <w:t xml:space="preserve"> </w:t>
      </w:r>
      <w:r w:rsidRPr="009D4C7A">
        <w:rPr>
          <w:b w:val="0"/>
          <w:bCs w:val="0"/>
          <w:sz w:val="24"/>
        </w:rPr>
        <w:t>its</w:t>
      </w:r>
      <w:r w:rsidRPr="009D4C7A">
        <w:rPr>
          <w:b w:val="0"/>
          <w:bCs w:val="0"/>
          <w:spacing w:val="-5"/>
          <w:sz w:val="24"/>
        </w:rPr>
        <w:t xml:space="preserve"> </w:t>
      </w:r>
      <w:r w:rsidRPr="009D4C7A">
        <w:rPr>
          <w:b w:val="0"/>
          <w:bCs w:val="0"/>
          <w:sz w:val="24"/>
        </w:rPr>
        <w:t>adoption</w:t>
      </w:r>
      <w:r w:rsidRPr="009D4C7A">
        <w:rPr>
          <w:b w:val="0"/>
          <w:bCs w:val="0"/>
          <w:spacing w:val="-4"/>
          <w:sz w:val="24"/>
        </w:rPr>
        <w:t xml:space="preserve"> </w:t>
      </w:r>
      <w:r w:rsidRPr="009D4C7A">
        <w:rPr>
          <w:b w:val="0"/>
          <w:bCs w:val="0"/>
          <w:sz w:val="24"/>
        </w:rPr>
        <w:t>by</w:t>
      </w:r>
      <w:r w:rsidRPr="009D4C7A">
        <w:rPr>
          <w:b w:val="0"/>
          <w:bCs w:val="0"/>
          <w:spacing w:val="-6"/>
          <w:sz w:val="24"/>
        </w:rPr>
        <w:t xml:space="preserve"> </w:t>
      </w:r>
      <w:r w:rsidRPr="009D4C7A">
        <w:rPr>
          <w:b w:val="0"/>
          <w:bCs w:val="0"/>
          <w:sz w:val="24"/>
        </w:rPr>
        <w:t>the</w:t>
      </w:r>
      <w:r w:rsidRPr="009D4C7A">
        <w:rPr>
          <w:b w:val="0"/>
          <w:bCs w:val="0"/>
          <w:spacing w:val="-4"/>
          <w:sz w:val="24"/>
        </w:rPr>
        <w:t xml:space="preserve"> </w:t>
      </w:r>
      <w:r w:rsidRPr="009D4C7A">
        <w:rPr>
          <w:b w:val="0"/>
          <w:bCs w:val="0"/>
          <w:sz w:val="24"/>
        </w:rPr>
        <w:t>[</w:t>
      </w:r>
      <w:r w:rsidRPr="009D4C7A">
        <w:rPr>
          <w:b w:val="0"/>
          <w:bCs w:val="0"/>
          <w:i/>
          <w:sz w:val="24"/>
        </w:rPr>
        <w:t>name</w:t>
      </w:r>
      <w:r w:rsidRPr="009D4C7A">
        <w:rPr>
          <w:b w:val="0"/>
          <w:bCs w:val="0"/>
          <w:i/>
          <w:spacing w:val="-2"/>
          <w:sz w:val="24"/>
        </w:rPr>
        <w:t xml:space="preserve"> </w:t>
      </w:r>
      <w:r w:rsidRPr="009D4C7A">
        <w:rPr>
          <w:b w:val="0"/>
          <w:bCs w:val="0"/>
          <w:i/>
          <w:sz w:val="24"/>
        </w:rPr>
        <w:t>of</w:t>
      </w:r>
      <w:r w:rsidRPr="009D4C7A">
        <w:rPr>
          <w:b w:val="0"/>
          <w:bCs w:val="0"/>
          <w:i/>
          <w:spacing w:val="-1"/>
          <w:sz w:val="24"/>
        </w:rPr>
        <w:t xml:space="preserve"> </w:t>
      </w:r>
      <w:r w:rsidRPr="009D4C7A">
        <w:rPr>
          <w:b w:val="0"/>
          <w:bCs w:val="0"/>
          <w:i/>
          <w:sz w:val="24"/>
        </w:rPr>
        <w:t>municipal</w:t>
      </w:r>
      <w:r w:rsidRPr="009D4C7A">
        <w:rPr>
          <w:b w:val="0"/>
          <w:bCs w:val="0"/>
          <w:i/>
          <w:spacing w:val="-2"/>
          <w:sz w:val="24"/>
        </w:rPr>
        <w:t xml:space="preserve"> </w:t>
      </w:r>
      <w:r w:rsidRPr="009D4C7A">
        <w:rPr>
          <w:b w:val="0"/>
          <w:bCs w:val="0"/>
          <w:i/>
          <w:sz w:val="24"/>
        </w:rPr>
        <w:t xml:space="preserve">legislative </w:t>
      </w:r>
      <w:r w:rsidRPr="009D4C7A">
        <w:rPr>
          <w:b w:val="0"/>
          <w:bCs w:val="0"/>
          <w:i/>
          <w:spacing w:val="-2"/>
          <w:sz w:val="24"/>
        </w:rPr>
        <w:t>body</w:t>
      </w:r>
      <w:r w:rsidRPr="009D4C7A">
        <w:rPr>
          <w:b w:val="0"/>
          <w:bCs w:val="0"/>
          <w:spacing w:val="-2"/>
          <w:sz w:val="24"/>
        </w:rPr>
        <w:t>].</w:t>
      </w:r>
    </w:p>
    <w:p w:rsidR="00BC13AA" w:rsidP="009D4C7A" w:rsidRDefault="00CD66A0" w14:paraId="0D74F022" w14:textId="77777777">
      <w:pPr>
        <w:pStyle w:val="BodyText"/>
        <w:tabs>
          <w:tab w:val="left" w:pos="4497"/>
        </w:tabs>
        <w:spacing w:before="158"/>
        <w:ind w:left="0" w:firstLine="0"/>
      </w:pPr>
      <w:r w:rsidRPr="009D4C7A">
        <w:t>Adopted</w:t>
      </w:r>
      <w:r>
        <w:t xml:space="preserve"> (Date): </w:t>
      </w:r>
      <w:r>
        <w:rPr>
          <w:u w:val="single"/>
        </w:rPr>
        <w:tab/>
      </w:r>
    </w:p>
    <w:p w:rsidR="00BC13AA" w:rsidP="009D4C7A" w:rsidRDefault="00CD66A0" w14:paraId="5A2CFD1A" w14:textId="77777777">
      <w:pPr>
        <w:pStyle w:val="BodyText"/>
        <w:spacing w:before="206"/>
        <w:ind w:left="0" w:firstLine="0"/>
      </w:pPr>
      <w:r w:rsidR="00CD66A0">
        <w:rPr>
          <w:spacing w:val="-2"/>
        </w:rPr>
        <w:t>Signatures:</w:t>
      </w:r>
    </w:p>
    <w:p w:rsidR="60F42082" w:rsidP="60F42082" w:rsidRDefault="60F42082" w14:paraId="2FD9E3FE" w14:textId="5FF1AB22">
      <w:pPr>
        <w:pStyle w:val="BodyText"/>
        <w:spacing w:before="206"/>
        <w:ind w:left="0" w:firstLine="0"/>
      </w:pPr>
    </w:p>
    <w:p w:rsidR="00BC13AA" w:rsidRDefault="00CD66A0" w14:paraId="0AF6A37E" w14:textId="77777777">
      <w:pPr>
        <w:pStyle w:val="BodyText"/>
        <w:spacing w:before="202"/>
        <w:ind w:left="0" w:firstLine="0"/>
        <w:rPr>
          <w:sz w:val="20"/>
        </w:rPr>
      </w:pPr>
      <w:r>
        <w:rPr>
          <w:noProof/>
          <w:sz w:val="20"/>
        </w:rPr>
        <mc:AlternateContent>
          <mc:Choice Requires="wps">
            <w:drawing>
              <wp:anchor distT="0" distB="0" distL="0" distR="0" simplePos="0" relativeHeight="487587840" behindDoc="1" locked="0" layoutInCell="1" allowOverlap="1" wp14:anchorId="7858A292" wp14:editId="7B61BD7C">
                <wp:simplePos x="0" y="0"/>
                <wp:positionH relativeFrom="page">
                  <wp:posOffset>685800</wp:posOffset>
                </wp:positionH>
                <wp:positionV relativeFrom="paragraph">
                  <wp:posOffset>298722</wp:posOffset>
                </wp:positionV>
                <wp:extent cx="19754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style="position:absolute;margin-left:54pt;margin-top:23.5pt;width:155.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75485,1270" o:spid="_x0000_s1026" filled="f" strokeweight=".27489mm" path="m,l1975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" w14:anchorId="1F6C0E84">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6FAF4763" wp14:editId="32529F38">
                <wp:simplePos x="0" y="0"/>
                <wp:positionH relativeFrom="page">
                  <wp:posOffset>685800</wp:posOffset>
                </wp:positionH>
                <wp:positionV relativeFrom="paragraph">
                  <wp:posOffset>615715</wp:posOffset>
                </wp:positionV>
                <wp:extent cx="19754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style="position:absolute;margin-left:54pt;margin-top:48.5pt;width:155.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75485,1270" o:spid="_x0000_s1026" filled="f" strokeweight=".27489mm" path="m,l1975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" w14:anchorId="4A9B5AFA">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26B303BB" wp14:editId="3CA2F559">
                <wp:simplePos x="0" y="0"/>
                <wp:positionH relativeFrom="page">
                  <wp:posOffset>685800</wp:posOffset>
                </wp:positionH>
                <wp:positionV relativeFrom="paragraph">
                  <wp:posOffset>932707</wp:posOffset>
                </wp:positionV>
                <wp:extent cx="19754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style="position:absolute;margin-left:54pt;margin-top:73.45pt;width:155.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75485,1270" o:spid="_x0000_s1026" filled="f" strokeweight=".27489mm" path="m,l1975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" w14:anchorId="290EAB8F">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52AB3E0F" wp14:editId="0E78A06A">
                <wp:simplePos x="0" y="0"/>
                <wp:positionH relativeFrom="page">
                  <wp:posOffset>685800</wp:posOffset>
                </wp:positionH>
                <wp:positionV relativeFrom="paragraph">
                  <wp:posOffset>1249699</wp:posOffset>
                </wp:positionV>
                <wp:extent cx="19754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style="position:absolute;margin-left:54pt;margin-top:98.4pt;width:155.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75485,1270" o:spid="_x0000_s1026" filled="f" strokeweight=".27489mm" path="m,l1975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" w14:anchorId="4F7976EE">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44AEC99D" wp14:editId="00797457">
                <wp:simplePos x="0" y="0"/>
                <wp:positionH relativeFrom="page">
                  <wp:posOffset>685800</wp:posOffset>
                </wp:positionH>
                <wp:positionV relativeFrom="paragraph">
                  <wp:posOffset>1566521</wp:posOffset>
                </wp:positionV>
                <wp:extent cx="19754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style="position:absolute;margin-left:54pt;margin-top:123.35pt;width:155.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75485,1270" o:spid="_x0000_s1026" filled="f" strokeweight=".27489mm" path="m,l1975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" w14:anchorId="4ECC7CCA">
                <v:path arrowok="t"/>
                <w10:wrap type="topAndBottom" anchorx="page"/>
              </v:shape>
            </w:pict>
          </mc:Fallback>
        </mc:AlternateContent>
      </w:r>
    </w:p>
    <w:p w:rsidR="00BC13AA" w:rsidRDefault="00BC13AA" w14:paraId="32EAD278" w14:textId="77777777">
      <w:pPr>
        <w:pStyle w:val="BodyText"/>
        <w:spacing w:before="223"/>
        <w:ind w:left="0" w:firstLine="0"/>
        <w:rPr>
          <w:sz w:val="20"/>
        </w:rPr>
      </w:pPr>
    </w:p>
    <w:p w:rsidR="00BC13AA" w:rsidRDefault="00BC13AA" w14:paraId="75991A2F" w14:textId="77777777">
      <w:pPr>
        <w:pStyle w:val="BodyText"/>
        <w:spacing w:before="223"/>
        <w:ind w:left="0" w:firstLine="0"/>
        <w:rPr>
          <w:sz w:val="20"/>
        </w:rPr>
      </w:pPr>
    </w:p>
    <w:p w:rsidR="00BC13AA" w:rsidRDefault="00BC13AA" w14:paraId="0D8E800D" w14:textId="77777777">
      <w:pPr>
        <w:pStyle w:val="BodyText"/>
        <w:spacing w:before="223"/>
        <w:ind w:left="0" w:firstLine="0"/>
        <w:rPr>
          <w:sz w:val="20"/>
        </w:rPr>
      </w:pPr>
    </w:p>
    <w:p w:rsidR="00BC13AA" w:rsidRDefault="00BC13AA" w14:paraId="2ED339AE" w14:textId="77777777">
      <w:pPr>
        <w:pStyle w:val="BodyText"/>
        <w:spacing w:before="223"/>
        <w:ind w:left="0" w:firstLine="0"/>
        <w:rPr>
          <w:sz w:val="20"/>
        </w:rPr>
      </w:pPr>
    </w:p>
    <w:sectPr w:rsidR="00BC13AA" w:rsidSect="00B20F99">
      <w:footerReference w:type="default" r:id="rId10"/>
      <w:pgSz w:w="12240" w:h="15840" w:orient="portrait"/>
      <w:pgMar w:top="1440" w:right="1080" w:bottom="1440" w:left="1080" w:header="0" w:footer="15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749" w:rsidRDefault="00853749" w14:paraId="142E6F61" w14:textId="77777777">
      <w:r>
        <w:separator/>
      </w:r>
    </w:p>
  </w:endnote>
  <w:endnote w:type="continuationSeparator" w:id="0">
    <w:p w:rsidR="00853749" w:rsidRDefault="00853749" w14:paraId="71D5C0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828" w:rsidRDefault="00870828" w14:paraId="72F8FE2E" w14:textId="77777777">
    <w:pPr>
      <w:pStyle w:val="Footer"/>
      <w:jc w:val="right"/>
    </w:pPr>
  </w:p>
  <w:p w:rsidR="00135AAC" w:rsidRDefault="008A7603" w14:paraId="456121B7" w14:textId="61D99369">
    <w:pPr>
      <w:pStyle w:val="Footer"/>
      <w:jc w:val="right"/>
    </w:pPr>
    <w:r>
      <w:t xml:space="preserve"> </w:t>
    </w:r>
    <w:r w:rsidRPr="00667171">
      <w:rPr>
        <w:i/>
        <w:iCs/>
        <w:sz w:val="20"/>
        <w:szCs w:val="20"/>
      </w:rPr>
      <w:t xml:space="preserve">VLCT Model </w:t>
    </w:r>
    <w:r w:rsidRPr="00667171" w:rsidR="00F60DFC">
      <w:rPr>
        <w:i/>
        <w:iCs/>
        <w:sz w:val="20"/>
        <w:szCs w:val="20"/>
      </w:rPr>
      <w:t>Debt Management Policy (</w:t>
    </w:r>
    <w:r w:rsidRPr="00667171" w:rsidR="00750345">
      <w:rPr>
        <w:i/>
        <w:iCs/>
        <w:sz w:val="20"/>
        <w:szCs w:val="20"/>
      </w:rPr>
      <w:t>rev. June 2019)</w:t>
    </w:r>
    <w:r w:rsidR="00750345">
      <w:t xml:space="preserve"> </w:t>
    </w:r>
    <w:r w:rsidR="00667171">
      <w:t xml:space="preserve">           </w:t>
    </w:r>
    <w:sdt>
      <w:sdtPr>
        <w:id w:val="502940738"/>
        <w:docPartObj>
          <w:docPartGallery w:val="Page Numbers (Bottom of Page)"/>
          <w:docPartUnique/>
        </w:docPartObj>
      </w:sdtPr>
      <w:sdtEndPr>
        <w:rPr>
          <w:noProof/>
        </w:rPr>
      </w:sdtEndPr>
      <w:sdtContent>
        <w:r w:rsidR="00135AAC">
          <w:fldChar w:fldCharType="begin"/>
        </w:r>
        <w:r w:rsidR="00135AAC">
          <w:instrText xml:space="preserve"> PAGE   \* MERGEFORMAT </w:instrText>
        </w:r>
        <w:r w:rsidR="00135AAC">
          <w:fldChar w:fldCharType="separate"/>
        </w:r>
        <w:r w:rsidR="00135AAC">
          <w:rPr>
            <w:noProof/>
          </w:rPr>
          <w:t>2</w:t>
        </w:r>
        <w:r w:rsidR="00135AAC">
          <w:rPr>
            <w:noProof/>
          </w:rPr>
          <w:fldChar w:fldCharType="end"/>
        </w:r>
      </w:sdtContent>
    </w:sdt>
  </w:p>
  <w:p w:rsidR="00BC13AA" w:rsidRDefault="00BC13AA" w14:paraId="51362722" w14:textId="434B935D">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749" w:rsidRDefault="00853749" w14:paraId="30CFE957" w14:textId="77777777">
      <w:r>
        <w:separator/>
      </w:r>
    </w:p>
  </w:footnote>
  <w:footnote w:type="continuationSeparator" w:id="0">
    <w:p w:rsidR="00853749" w:rsidRDefault="00853749" w14:paraId="725827A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840"/>
    <w:multiLevelType w:val="hybridMultilevel"/>
    <w:tmpl w:val="27FC623E"/>
    <w:lvl w:ilvl="0" w:tplc="711CCF0A">
      <w:start w:val="1"/>
      <w:numFmt w:val="decimal"/>
      <w:lvlText w:val="%1."/>
      <w:lvlJc w:val="left"/>
      <w:pPr>
        <w:ind w:left="1080" w:hanging="360"/>
        <w:jc w:val="left"/>
      </w:pPr>
      <w:rPr>
        <w:rFonts w:hint="default" w:ascii="Calibri" w:hAnsi="Calibri" w:eastAsia="Calibri" w:cs="Calibri"/>
        <w:b w:val="0"/>
        <w:bCs w:val="0"/>
        <w:i w:val="0"/>
        <w:iCs w:val="0"/>
        <w:spacing w:val="0"/>
        <w:w w:val="100"/>
        <w:sz w:val="24"/>
        <w:szCs w:val="24"/>
        <w:lang w:val="en-US" w:eastAsia="en-US" w:bidi="ar-SA"/>
      </w:rPr>
    </w:lvl>
    <w:lvl w:ilvl="1" w:tplc="6B2CF936">
      <w:start w:val="1"/>
      <w:numFmt w:val="lowerLetter"/>
      <w:lvlText w:val="%2."/>
      <w:lvlJc w:val="left"/>
      <w:pPr>
        <w:ind w:left="1800" w:hanging="360"/>
        <w:jc w:val="left"/>
      </w:pPr>
      <w:rPr>
        <w:rFonts w:hint="default" w:ascii="Calibri" w:hAnsi="Calibri" w:eastAsia="Calibri" w:cs="Calibri"/>
        <w:b w:val="0"/>
        <w:bCs w:val="0"/>
        <w:i w:val="0"/>
        <w:iCs w:val="0"/>
        <w:spacing w:val="0"/>
        <w:w w:val="100"/>
        <w:sz w:val="24"/>
        <w:szCs w:val="24"/>
        <w:lang w:val="en-US" w:eastAsia="en-US" w:bidi="ar-SA"/>
      </w:rPr>
    </w:lvl>
    <w:lvl w:ilvl="2" w:tplc="2706949C">
      <w:numFmt w:val="bullet"/>
      <w:lvlText w:val="•"/>
      <w:lvlJc w:val="left"/>
      <w:pPr>
        <w:ind w:left="2760" w:hanging="360"/>
      </w:pPr>
      <w:rPr>
        <w:rFonts w:hint="default"/>
        <w:lang w:val="en-US" w:eastAsia="en-US" w:bidi="ar-SA"/>
      </w:rPr>
    </w:lvl>
    <w:lvl w:ilvl="3" w:tplc="B666F560">
      <w:numFmt w:val="bullet"/>
      <w:lvlText w:val="•"/>
      <w:lvlJc w:val="left"/>
      <w:pPr>
        <w:ind w:left="3720" w:hanging="360"/>
      </w:pPr>
      <w:rPr>
        <w:rFonts w:hint="default"/>
        <w:lang w:val="en-US" w:eastAsia="en-US" w:bidi="ar-SA"/>
      </w:rPr>
    </w:lvl>
    <w:lvl w:ilvl="4" w:tplc="FC2E2A58">
      <w:numFmt w:val="bullet"/>
      <w:lvlText w:val="•"/>
      <w:lvlJc w:val="left"/>
      <w:pPr>
        <w:ind w:left="4680" w:hanging="360"/>
      </w:pPr>
      <w:rPr>
        <w:rFonts w:hint="default"/>
        <w:lang w:val="en-US" w:eastAsia="en-US" w:bidi="ar-SA"/>
      </w:rPr>
    </w:lvl>
    <w:lvl w:ilvl="5" w:tplc="E2F8E7F8">
      <w:numFmt w:val="bullet"/>
      <w:lvlText w:val="•"/>
      <w:lvlJc w:val="left"/>
      <w:pPr>
        <w:ind w:left="5640" w:hanging="360"/>
      </w:pPr>
      <w:rPr>
        <w:rFonts w:hint="default"/>
        <w:lang w:val="en-US" w:eastAsia="en-US" w:bidi="ar-SA"/>
      </w:rPr>
    </w:lvl>
    <w:lvl w:ilvl="6" w:tplc="B3E28862">
      <w:numFmt w:val="bullet"/>
      <w:lvlText w:val="•"/>
      <w:lvlJc w:val="left"/>
      <w:pPr>
        <w:ind w:left="6600" w:hanging="360"/>
      </w:pPr>
      <w:rPr>
        <w:rFonts w:hint="default"/>
        <w:lang w:val="en-US" w:eastAsia="en-US" w:bidi="ar-SA"/>
      </w:rPr>
    </w:lvl>
    <w:lvl w:ilvl="7" w:tplc="8C981F66">
      <w:numFmt w:val="bullet"/>
      <w:lvlText w:val="•"/>
      <w:lvlJc w:val="left"/>
      <w:pPr>
        <w:ind w:left="7560" w:hanging="360"/>
      </w:pPr>
      <w:rPr>
        <w:rFonts w:hint="default"/>
        <w:lang w:val="en-US" w:eastAsia="en-US" w:bidi="ar-SA"/>
      </w:rPr>
    </w:lvl>
    <w:lvl w:ilvl="8" w:tplc="0722E3AA">
      <w:numFmt w:val="bullet"/>
      <w:lvlText w:val="•"/>
      <w:lvlJc w:val="left"/>
      <w:pPr>
        <w:ind w:left="8520" w:hanging="360"/>
      </w:pPr>
      <w:rPr>
        <w:rFonts w:hint="default"/>
        <w:lang w:val="en-US" w:eastAsia="en-US" w:bidi="ar-SA"/>
      </w:rPr>
    </w:lvl>
  </w:abstractNum>
  <w:abstractNum w:abstractNumId="1" w15:restartNumberingAfterBreak="0">
    <w:nsid w:val="06006CA3"/>
    <w:multiLevelType w:val="hybridMultilevel"/>
    <w:tmpl w:val="09D23770"/>
    <w:lvl w:ilvl="0" w:tplc="56B49BC8">
      <w:start w:val="1"/>
      <w:numFmt w:val="decimal"/>
      <w:lvlText w:val="%1."/>
      <w:lvlJc w:val="left"/>
      <w:pPr>
        <w:ind w:left="1080" w:hanging="360"/>
        <w:jc w:val="left"/>
      </w:pPr>
      <w:rPr>
        <w:rFonts w:hint="default" w:ascii="Calibri" w:hAnsi="Calibri" w:eastAsia="Calibri" w:cs="Calibri"/>
        <w:b w:val="0"/>
        <w:bCs w:val="0"/>
        <w:i w:val="0"/>
        <w:iCs w:val="0"/>
        <w:spacing w:val="0"/>
        <w:w w:val="100"/>
        <w:sz w:val="24"/>
        <w:szCs w:val="24"/>
        <w:lang w:val="en-US" w:eastAsia="en-US" w:bidi="ar-SA"/>
      </w:rPr>
    </w:lvl>
    <w:lvl w:ilvl="1" w:tplc="EBC6D026">
      <w:numFmt w:val="bullet"/>
      <w:lvlText w:val="•"/>
      <w:lvlJc w:val="left"/>
      <w:pPr>
        <w:ind w:left="2016" w:hanging="360"/>
      </w:pPr>
      <w:rPr>
        <w:rFonts w:hint="default"/>
        <w:lang w:val="en-US" w:eastAsia="en-US" w:bidi="ar-SA"/>
      </w:rPr>
    </w:lvl>
    <w:lvl w:ilvl="2" w:tplc="022A87AA">
      <w:numFmt w:val="bullet"/>
      <w:lvlText w:val="•"/>
      <w:lvlJc w:val="left"/>
      <w:pPr>
        <w:ind w:left="2952" w:hanging="360"/>
      </w:pPr>
      <w:rPr>
        <w:rFonts w:hint="default"/>
        <w:lang w:val="en-US" w:eastAsia="en-US" w:bidi="ar-SA"/>
      </w:rPr>
    </w:lvl>
    <w:lvl w:ilvl="3" w:tplc="2AA67926">
      <w:numFmt w:val="bullet"/>
      <w:lvlText w:val="•"/>
      <w:lvlJc w:val="left"/>
      <w:pPr>
        <w:ind w:left="3888" w:hanging="360"/>
      </w:pPr>
      <w:rPr>
        <w:rFonts w:hint="default"/>
        <w:lang w:val="en-US" w:eastAsia="en-US" w:bidi="ar-SA"/>
      </w:rPr>
    </w:lvl>
    <w:lvl w:ilvl="4" w:tplc="2244CCC8">
      <w:numFmt w:val="bullet"/>
      <w:lvlText w:val="•"/>
      <w:lvlJc w:val="left"/>
      <w:pPr>
        <w:ind w:left="4824" w:hanging="360"/>
      </w:pPr>
      <w:rPr>
        <w:rFonts w:hint="default"/>
        <w:lang w:val="en-US" w:eastAsia="en-US" w:bidi="ar-SA"/>
      </w:rPr>
    </w:lvl>
    <w:lvl w:ilvl="5" w:tplc="B0F05F86">
      <w:numFmt w:val="bullet"/>
      <w:lvlText w:val="•"/>
      <w:lvlJc w:val="left"/>
      <w:pPr>
        <w:ind w:left="5760" w:hanging="360"/>
      </w:pPr>
      <w:rPr>
        <w:rFonts w:hint="default"/>
        <w:lang w:val="en-US" w:eastAsia="en-US" w:bidi="ar-SA"/>
      </w:rPr>
    </w:lvl>
    <w:lvl w:ilvl="6" w:tplc="170EBB8A">
      <w:numFmt w:val="bullet"/>
      <w:lvlText w:val="•"/>
      <w:lvlJc w:val="left"/>
      <w:pPr>
        <w:ind w:left="6696" w:hanging="360"/>
      </w:pPr>
      <w:rPr>
        <w:rFonts w:hint="default"/>
        <w:lang w:val="en-US" w:eastAsia="en-US" w:bidi="ar-SA"/>
      </w:rPr>
    </w:lvl>
    <w:lvl w:ilvl="7" w:tplc="1EFC03F4">
      <w:numFmt w:val="bullet"/>
      <w:lvlText w:val="•"/>
      <w:lvlJc w:val="left"/>
      <w:pPr>
        <w:ind w:left="7632" w:hanging="360"/>
      </w:pPr>
      <w:rPr>
        <w:rFonts w:hint="default"/>
        <w:lang w:val="en-US" w:eastAsia="en-US" w:bidi="ar-SA"/>
      </w:rPr>
    </w:lvl>
    <w:lvl w:ilvl="8" w:tplc="EAD2195E">
      <w:numFmt w:val="bullet"/>
      <w:lvlText w:val="•"/>
      <w:lvlJc w:val="left"/>
      <w:pPr>
        <w:ind w:left="8568" w:hanging="360"/>
      </w:pPr>
      <w:rPr>
        <w:rFonts w:hint="default"/>
        <w:lang w:val="en-US" w:eastAsia="en-US" w:bidi="ar-SA"/>
      </w:rPr>
    </w:lvl>
  </w:abstractNum>
  <w:abstractNum w:abstractNumId="2" w15:restartNumberingAfterBreak="0">
    <w:nsid w:val="07587620"/>
    <w:multiLevelType w:val="hybridMultilevel"/>
    <w:tmpl w:val="0842493A"/>
    <w:lvl w:ilvl="0" w:tplc="C7D02C2A">
      <w:start w:val="1"/>
      <w:numFmt w:val="decimal"/>
      <w:lvlText w:val="%1."/>
      <w:lvlJc w:val="left"/>
      <w:pPr>
        <w:ind w:left="1080" w:hanging="360"/>
        <w:jc w:val="left"/>
      </w:pPr>
      <w:rPr>
        <w:rFonts w:hint="default"/>
        <w:spacing w:val="0"/>
        <w:w w:val="100"/>
        <w:lang w:val="en-US" w:eastAsia="en-US" w:bidi="ar-SA"/>
      </w:rPr>
    </w:lvl>
    <w:lvl w:ilvl="1" w:tplc="8C4851E8">
      <w:numFmt w:val="bullet"/>
      <w:lvlText w:val="•"/>
      <w:lvlJc w:val="left"/>
      <w:pPr>
        <w:ind w:left="2016" w:hanging="360"/>
      </w:pPr>
      <w:rPr>
        <w:rFonts w:hint="default"/>
        <w:lang w:val="en-US" w:eastAsia="en-US" w:bidi="ar-SA"/>
      </w:rPr>
    </w:lvl>
    <w:lvl w:ilvl="2" w:tplc="892613B0">
      <w:numFmt w:val="bullet"/>
      <w:lvlText w:val="•"/>
      <w:lvlJc w:val="left"/>
      <w:pPr>
        <w:ind w:left="2952" w:hanging="360"/>
      </w:pPr>
      <w:rPr>
        <w:rFonts w:hint="default"/>
        <w:lang w:val="en-US" w:eastAsia="en-US" w:bidi="ar-SA"/>
      </w:rPr>
    </w:lvl>
    <w:lvl w:ilvl="3" w:tplc="9D90081A">
      <w:numFmt w:val="bullet"/>
      <w:lvlText w:val="•"/>
      <w:lvlJc w:val="left"/>
      <w:pPr>
        <w:ind w:left="3888" w:hanging="360"/>
      </w:pPr>
      <w:rPr>
        <w:rFonts w:hint="default"/>
        <w:lang w:val="en-US" w:eastAsia="en-US" w:bidi="ar-SA"/>
      </w:rPr>
    </w:lvl>
    <w:lvl w:ilvl="4" w:tplc="3BDCE87A">
      <w:numFmt w:val="bullet"/>
      <w:lvlText w:val="•"/>
      <w:lvlJc w:val="left"/>
      <w:pPr>
        <w:ind w:left="4824" w:hanging="360"/>
      </w:pPr>
      <w:rPr>
        <w:rFonts w:hint="default"/>
        <w:lang w:val="en-US" w:eastAsia="en-US" w:bidi="ar-SA"/>
      </w:rPr>
    </w:lvl>
    <w:lvl w:ilvl="5" w:tplc="2B662BDA">
      <w:numFmt w:val="bullet"/>
      <w:lvlText w:val="•"/>
      <w:lvlJc w:val="left"/>
      <w:pPr>
        <w:ind w:left="5760" w:hanging="360"/>
      </w:pPr>
      <w:rPr>
        <w:rFonts w:hint="default"/>
        <w:lang w:val="en-US" w:eastAsia="en-US" w:bidi="ar-SA"/>
      </w:rPr>
    </w:lvl>
    <w:lvl w:ilvl="6" w:tplc="C8783EEA">
      <w:numFmt w:val="bullet"/>
      <w:lvlText w:val="•"/>
      <w:lvlJc w:val="left"/>
      <w:pPr>
        <w:ind w:left="6696" w:hanging="360"/>
      </w:pPr>
      <w:rPr>
        <w:rFonts w:hint="default"/>
        <w:lang w:val="en-US" w:eastAsia="en-US" w:bidi="ar-SA"/>
      </w:rPr>
    </w:lvl>
    <w:lvl w:ilvl="7" w:tplc="2A682280">
      <w:numFmt w:val="bullet"/>
      <w:lvlText w:val="•"/>
      <w:lvlJc w:val="left"/>
      <w:pPr>
        <w:ind w:left="7632" w:hanging="360"/>
      </w:pPr>
      <w:rPr>
        <w:rFonts w:hint="default"/>
        <w:lang w:val="en-US" w:eastAsia="en-US" w:bidi="ar-SA"/>
      </w:rPr>
    </w:lvl>
    <w:lvl w:ilvl="8" w:tplc="F3602E88">
      <w:numFmt w:val="bullet"/>
      <w:lvlText w:val="•"/>
      <w:lvlJc w:val="left"/>
      <w:pPr>
        <w:ind w:left="8568" w:hanging="360"/>
      </w:pPr>
      <w:rPr>
        <w:rFonts w:hint="default"/>
        <w:lang w:val="en-US" w:eastAsia="en-US" w:bidi="ar-SA"/>
      </w:rPr>
    </w:lvl>
  </w:abstractNum>
  <w:abstractNum w:abstractNumId="3" w15:restartNumberingAfterBreak="0">
    <w:nsid w:val="194F30FF"/>
    <w:multiLevelType w:val="hybridMultilevel"/>
    <w:tmpl w:val="CF904146"/>
    <w:lvl w:ilvl="0" w:tplc="97DEC034">
      <w:start w:val="1"/>
      <w:numFmt w:val="decimal"/>
      <w:lvlText w:val="%1."/>
      <w:lvlJc w:val="left"/>
      <w:pPr>
        <w:ind w:left="1080" w:hanging="360"/>
        <w:jc w:val="left"/>
      </w:pPr>
      <w:rPr>
        <w:rFonts w:hint="default" w:ascii="Calibri" w:hAnsi="Calibri" w:eastAsia="Calibri" w:cs="Calibri"/>
        <w:b w:val="0"/>
        <w:bCs w:val="0"/>
        <w:i w:val="0"/>
        <w:iCs w:val="0"/>
        <w:spacing w:val="0"/>
        <w:w w:val="100"/>
        <w:sz w:val="24"/>
        <w:szCs w:val="24"/>
        <w:lang w:val="en-US" w:eastAsia="en-US" w:bidi="ar-SA"/>
      </w:rPr>
    </w:lvl>
    <w:lvl w:ilvl="1" w:tplc="3FF2810E">
      <w:numFmt w:val="bullet"/>
      <w:lvlText w:val="•"/>
      <w:lvlJc w:val="left"/>
      <w:pPr>
        <w:ind w:left="2016" w:hanging="360"/>
      </w:pPr>
      <w:rPr>
        <w:rFonts w:hint="default"/>
        <w:lang w:val="en-US" w:eastAsia="en-US" w:bidi="ar-SA"/>
      </w:rPr>
    </w:lvl>
    <w:lvl w:ilvl="2" w:tplc="5C626F68">
      <w:numFmt w:val="bullet"/>
      <w:lvlText w:val="•"/>
      <w:lvlJc w:val="left"/>
      <w:pPr>
        <w:ind w:left="2952" w:hanging="360"/>
      </w:pPr>
      <w:rPr>
        <w:rFonts w:hint="default"/>
        <w:lang w:val="en-US" w:eastAsia="en-US" w:bidi="ar-SA"/>
      </w:rPr>
    </w:lvl>
    <w:lvl w:ilvl="3" w:tplc="810ACFC2">
      <w:numFmt w:val="bullet"/>
      <w:lvlText w:val="•"/>
      <w:lvlJc w:val="left"/>
      <w:pPr>
        <w:ind w:left="3888" w:hanging="360"/>
      </w:pPr>
      <w:rPr>
        <w:rFonts w:hint="default"/>
        <w:lang w:val="en-US" w:eastAsia="en-US" w:bidi="ar-SA"/>
      </w:rPr>
    </w:lvl>
    <w:lvl w:ilvl="4" w:tplc="F528A8F6">
      <w:numFmt w:val="bullet"/>
      <w:lvlText w:val="•"/>
      <w:lvlJc w:val="left"/>
      <w:pPr>
        <w:ind w:left="4824" w:hanging="360"/>
      </w:pPr>
      <w:rPr>
        <w:rFonts w:hint="default"/>
        <w:lang w:val="en-US" w:eastAsia="en-US" w:bidi="ar-SA"/>
      </w:rPr>
    </w:lvl>
    <w:lvl w:ilvl="5" w:tplc="94A036FA">
      <w:numFmt w:val="bullet"/>
      <w:lvlText w:val="•"/>
      <w:lvlJc w:val="left"/>
      <w:pPr>
        <w:ind w:left="5760" w:hanging="360"/>
      </w:pPr>
      <w:rPr>
        <w:rFonts w:hint="default"/>
        <w:lang w:val="en-US" w:eastAsia="en-US" w:bidi="ar-SA"/>
      </w:rPr>
    </w:lvl>
    <w:lvl w:ilvl="6" w:tplc="67C2E822">
      <w:numFmt w:val="bullet"/>
      <w:lvlText w:val="•"/>
      <w:lvlJc w:val="left"/>
      <w:pPr>
        <w:ind w:left="6696" w:hanging="360"/>
      </w:pPr>
      <w:rPr>
        <w:rFonts w:hint="default"/>
        <w:lang w:val="en-US" w:eastAsia="en-US" w:bidi="ar-SA"/>
      </w:rPr>
    </w:lvl>
    <w:lvl w:ilvl="7" w:tplc="0BF88B36">
      <w:numFmt w:val="bullet"/>
      <w:lvlText w:val="•"/>
      <w:lvlJc w:val="left"/>
      <w:pPr>
        <w:ind w:left="7632" w:hanging="360"/>
      </w:pPr>
      <w:rPr>
        <w:rFonts w:hint="default"/>
        <w:lang w:val="en-US" w:eastAsia="en-US" w:bidi="ar-SA"/>
      </w:rPr>
    </w:lvl>
    <w:lvl w:ilvl="8" w:tplc="02885C9A">
      <w:numFmt w:val="bullet"/>
      <w:lvlText w:val="•"/>
      <w:lvlJc w:val="left"/>
      <w:pPr>
        <w:ind w:left="8568" w:hanging="360"/>
      </w:pPr>
      <w:rPr>
        <w:rFonts w:hint="default"/>
        <w:lang w:val="en-US" w:eastAsia="en-US" w:bidi="ar-SA"/>
      </w:rPr>
    </w:lvl>
  </w:abstractNum>
  <w:abstractNum w:abstractNumId="4" w15:restartNumberingAfterBreak="0">
    <w:nsid w:val="21BB43FE"/>
    <w:multiLevelType w:val="hybridMultilevel"/>
    <w:tmpl w:val="401CFC24"/>
    <w:lvl w:ilvl="0" w:tplc="AEDA8A72">
      <w:start w:val="1"/>
      <w:numFmt w:val="decimal"/>
      <w:lvlText w:val="%1."/>
      <w:lvlJc w:val="left"/>
      <w:pPr>
        <w:ind w:left="720" w:hanging="360"/>
      </w:pPr>
      <w:rPr>
        <w:rFonts w:hint="default" w:asciiTheme="minorHAnsi" w:hAnsiTheme="minorHAnsi" w:cstheme="minorHAns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F4245"/>
    <w:multiLevelType w:val="hybridMultilevel"/>
    <w:tmpl w:val="1F486BBE"/>
    <w:lvl w:ilvl="0" w:tplc="DAE4D836">
      <w:start w:val="1"/>
      <w:numFmt w:val="decimal"/>
      <w:lvlText w:val="%1."/>
      <w:lvlJc w:val="left"/>
      <w:pPr>
        <w:ind w:left="1080" w:hanging="360"/>
        <w:jc w:val="left"/>
      </w:pPr>
      <w:rPr>
        <w:rFonts w:hint="default" w:ascii="Calibri" w:hAnsi="Calibri" w:eastAsia="Calibri" w:cs="Calibri"/>
        <w:b w:val="0"/>
        <w:bCs w:val="0"/>
        <w:i w:val="0"/>
        <w:iCs w:val="0"/>
        <w:spacing w:val="0"/>
        <w:w w:val="100"/>
        <w:sz w:val="24"/>
        <w:szCs w:val="24"/>
        <w:lang w:val="en-US" w:eastAsia="en-US" w:bidi="ar-SA"/>
      </w:rPr>
    </w:lvl>
    <w:lvl w:ilvl="1" w:tplc="462A1390">
      <w:numFmt w:val="bullet"/>
      <w:lvlText w:val="•"/>
      <w:lvlJc w:val="left"/>
      <w:pPr>
        <w:ind w:left="2016" w:hanging="360"/>
      </w:pPr>
      <w:rPr>
        <w:rFonts w:hint="default"/>
        <w:lang w:val="en-US" w:eastAsia="en-US" w:bidi="ar-SA"/>
      </w:rPr>
    </w:lvl>
    <w:lvl w:ilvl="2" w:tplc="E7DA4906">
      <w:numFmt w:val="bullet"/>
      <w:lvlText w:val="•"/>
      <w:lvlJc w:val="left"/>
      <w:pPr>
        <w:ind w:left="2952" w:hanging="360"/>
      </w:pPr>
      <w:rPr>
        <w:rFonts w:hint="default"/>
        <w:lang w:val="en-US" w:eastAsia="en-US" w:bidi="ar-SA"/>
      </w:rPr>
    </w:lvl>
    <w:lvl w:ilvl="3" w:tplc="FD1480C8">
      <w:numFmt w:val="bullet"/>
      <w:lvlText w:val="•"/>
      <w:lvlJc w:val="left"/>
      <w:pPr>
        <w:ind w:left="3888" w:hanging="360"/>
      </w:pPr>
      <w:rPr>
        <w:rFonts w:hint="default"/>
        <w:lang w:val="en-US" w:eastAsia="en-US" w:bidi="ar-SA"/>
      </w:rPr>
    </w:lvl>
    <w:lvl w:ilvl="4" w:tplc="E4C288C0">
      <w:numFmt w:val="bullet"/>
      <w:lvlText w:val="•"/>
      <w:lvlJc w:val="left"/>
      <w:pPr>
        <w:ind w:left="4824" w:hanging="360"/>
      </w:pPr>
      <w:rPr>
        <w:rFonts w:hint="default"/>
        <w:lang w:val="en-US" w:eastAsia="en-US" w:bidi="ar-SA"/>
      </w:rPr>
    </w:lvl>
    <w:lvl w:ilvl="5" w:tplc="91DE53A4">
      <w:numFmt w:val="bullet"/>
      <w:lvlText w:val="•"/>
      <w:lvlJc w:val="left"/>
      <w:pPr>
        <w:ind w:left="5760" w:hanging="360"/>
      </w:pPr>
      <w:rPr>
        <w:rFonts w:hint="default"/>
        <w:lang w:val="en-US" w:eastAsia="en-US" w:bidi="ar-SA"/>
      </w:rPr>
    </w:lvl>
    <w:lvl w:ilvl="6" w:tplc="180AA440">
      <w:numFmt w:val="bullet"/>
      <w:lvlText w:val="•"/>
      <w:lvlJc w:val="left"/>
      <w:pPr>
        <w:ind w:left="6696" w:hanging="360"/>
      </w:pPr>
      <w:rPr>
        <w:rFonts w:hint="default"/>
        <w:lang w:val="en-US" w:eastAsia="en-US" w:bidi="ar-SA"/>
      </w:rPr>
    </w:lvl>
    <w:lvl w:ilvl="7" w:tplc="D9F2B12E">
      <w:numFmt w:val="bullet"/>
      <w:lvlText w:val="•"/>
      <w:lvlJc w:val="left"/>
      <w:pPr>
        <w:ind w:left="7632" w:hanging="360"/>
      </w:pPr>
      <w:rPr>
        <w:rFonts w:hint="default"/>
        <w:lang w:val="en-US" w:eastAsia="en-US" w:bidi="ar-SA"/>
      </w:rPr>
    </w:lvl>
    <w:lvl w:ilvl="8" w:tplc="D6587A0C">
      <w:numFmt w:val="bullet"/>
      <w:lvlText w:val="•"/>
      <w:lvlJc w:val="left"/>
      <w:pPr>
        <w:ind w:left="8568" w:hanging="360"/>
      </w:pPr>
      <w:rPr>
        <w:rFonts w:hint="default"/>
        <w:lang w:val="en-US" w:eastAsia="en-US" w:bidi="ar-SA"/>
      </w:rPr>
    </w:lvl>
  </w:abstractNum>
  <w:abstractNum w:abstractNumId="6" w15:restartNumberingAfterBreak="0">
    <w:nsid w:val="573F5E5B"/>
    <w:multiLevelType w:val="hybridMultilevel"/>
    <w:tmpl w:val="269CB4DA"/>
    <w:lvl w:ilvl="0" w:tplc="A232E06C">
      <w:start w:val="1"/>
      <w:numFmt w:val="decimal"/>
      <w:lvlText w:val="%1."/>
      <w:lvlJc w:val="left"/>
      <w:pPr>
        <w:ind w:left="1080" w:hanging="360"/>
        <w:jc w:val="left"/>
      </w:pPr>
      <w:rPr>
        <w:rFonts w:hint="default" w:ascii="Calibri" w:hAnsi="Calibri" w:eastAsia="Calibri" w:cs="Calibri"/>
        <w:b w:val="0"/>
        <w:bCs w:val="0"/>
        <w:i w:val="0"/>
        <w:iCs w:val="0"/>
        <w:spacing w:val="0"/>
        <w:w w:val="100"/>
        <w:sz w:val="24"/>
        <w:szCs w:val="24"/>
        <w:lang w:val="en-US" w:eastAsia="en-US" w:bidi="ar-SA"/>
      </w:rPr>
    </w:lvl>
    <w:lvl w:ilvl="1" w:tplc="3E7EF000">
      <w:numFmt w:val="bullet"/>
      <w:lvlText w:val="•"/>
      <w:lvlJc w:val="left"/>
      <w:pPr>
        <w:ind w:left="2016" w:hanging="360"/>
      </w:pPr>
      <w:rPr>
        <w:rFonts w:hint="default"/>
        <w:lang w:val="en-US" w:eastAsia="en-US" w:bidi="ar-SA"/>
      </w:rPr>
    </w:lvl>
    <w:lvl w:ilvl="2" w:tplc="D1E24FDE">
      <w:numFmt w:val="bullet"/>
      <w:lvlText w:val="•"/>
      <w:lvlJc w:val="left"/>
      <w:pPr>
        <w:ind w:left="2952" w:hanging="360"/>
      </w:pPr>
      <w:rPr>
        <w:rFonts w:hint="default"/>
        <w:lang w:val="en-US" w:eastAsia="en-US" w:bidi="ar-SA"/>
      </w:rPr>
    </w:lvl>
    <w:lvl w:ilvl="3" w:tplc="85020218">
      <w:numFmt w:val="bullet"/>
      <w:lvlText w:val="•"/>
      <w:lvlJc w:val="left"/>
      <w:pPr>
        <w:ind w:left="3888" w:hanging="360"/>
      </w:pPr>
      <w:rPr>
        <w:rFonts w:hint="default"/>
        <w:lang w:val="en-US" w:eastAsia="en-US" w:bidi="ar-SA"/>
      </w:rPr>
    </w:lvl>
    <w:lvl w:ilvl="4" w:tplc="B36CBDAA">
      <w:numFmt w:val="bullet"/>
      <w:lvlText w:val="•"/>
      <w:lvlJc w:val="left"/>
      <w:pPr>
        <w:ind w:left="4824" w:hanging="360"/>
      </w:pPr>
      <w:rPr>
        <w:rFonts w:hint="default"/>
        <w:lang w:val="en-US" w:eastAsia="en-US" w:bidi="ar-SA"/>
      </w:rPr>
    </w:lvl>
    <w:lvl w:ilvl="5" w:tplc="BD087532">
      <w:numFmt w:val="bullet"/>
      <w:lvlText w:val="•"/>
      <w:lvlJc w:val="left"/>
      <w:pPr>
        <w:ind w:left="5760" w:hanging="360"/>
      </w:pPr>
      <w:rPr>
        <w:rFonts w:hint="default"/>
        <w:lang w:val="en-US" w:eastAsia="en-US" w:bidi="ar-SA"/>
      </w:rPr>
    </w:lvl>
    <w:lvl w:ilvl="6" w:tplc="68A285D4">
      <w:numFmt w:val="bullet"/>
      <w:lvlText w:val="•"/>
      <w:lvlJc w:val="left"/>
      <w:pPr>
        <w:ind w:left="6696" w:hanging="360"/>
      </w:pPr>
      <w:rPr>
        <w:rFonts w:hint="default"/>
        <w:lang w:val="en-US" w:eastAsia="en-US" w:bidi="ar-SA"/>
      </w:rPr>
    </w:lvl>
    <w:lvl w:ilvl="7" w:tplc="BDFA9054">
      <w:numFmt w:val="bullet"/>
      <w:lvlText w:val="•"/>
      <w:lvlJc w:val="left"/>
      <w:pPr>
        <w:ind w:left="7632" w:hanging="360"/>
      </w:pPr>
      <w:rPr>
        <w:rFonts w:hint="default"/>
        <w:lang w:val="en-US" w:eastAsia="en-US" w:bidi="ar-SA"/>
      </w:rPr>
    </w:lvl>
    <w:lvl w:ilvl="8" w:tplc="7450B510">
      <w:numFmt w:val="bullet"/>
      <w:lvlText w:val="•"/>
      <w:lvlJc w:val="left"/>
      <w:pPr>
        <w:ind w:left="8568" w:hanging="360"/>
      </w:pPr>
      <w:rPr>
        <w:rFonts w:hint="default"/>
        <w:lang w:val="en-US" w:eastAsia="en-US" w:bidi="ar-SA"/>
      </w:rPr>
    </w:lvl>
  </w:abstractNum>
  <w:abstractNum w:abstractNumId="7" w15:restartNumberingAfterBreak="0">
    <w:nsid w:val="662E3D8A"/>
    <w:multiLevelType w:val="hybridMultilevel"/>
    <w:tmpl w:val="35FE9AC6"/>
    <w:lvl w:ilvl="0" w:tplc="3230C906">
      <w:start w:val="1"/>
      <w:numFmt w:val="decimal"/>
      <w:lvlText w:val="%1."/>
      <w:lvlJc w:val="left"/>
      <w:pPr>
        <w:ind w:left="1080" w:hanging="360"/>
        <w:jc w:val="left"/>
      </w:pPr>
      <w:rPr>
        <w:rFonts w:hint="default" w:ascii="Calibri" w:hAnsi="Calibri" w:eastAsia="Calibri" w:cs="Calibri"/>
        <w:b w:val="0"/>
        <w:bCs w:val="0"/>
        <w:i w:val="0"/>
        <w:iCs w:val="0"/>
        <w:spacing w:val="0"/>
        <w:w w:val="100"/>
        <w:sz w:val="24"/>
        <w:szCs w:val="24"/>
        <w:lang w:val="en-US" w:eastAsia="en-US" w:bidi="ar-SA"/>
      </w:rPr>
    </w:lvl>
    <w:lvl w:ilvl="1" w:tplc="A1526398">
      <w:start w:val="1"/>
      <w:numFmt w:val="lowerLetter"/>
      <w:lvlText w:val="%2."/>
      <w:lvlJc w:val="left"/>
      <w:pPr>
        <w:ind w:left="1800" w:hanging="360"/>
        <w:jc w:val="left"/>
      </w:pPr>
      <w:rPr>
        <w:rFonts w:hint="default" w:ascii="Calibri" w:hAnsi="Calibri" w:eastAsia="Calibri" w:cs="Calibri"/>
        <w:b w:val="0"/>
        <w:bCs w:val="0"/>
        <w:i w:val="0"/>
        <w:iCs w:val="0"/>
        <w:spacing w:val="0"/>
        <w:w w:val="100"/>
        <w:sz w:val="24"/>
        <w:szCs w:val="24"/>
        <w:lang w:val="en-US" w:eastAsia="en-US" w:bidi="ar-SA"/>
      </w:rPr>
    </w:lvl>
    <w:lvl w:ilvl="2" w:tplc="2B304560">
      <w:numFmt w:val="bullet"/>
      <w:lvlText w:val="•"/>
      <w:lvlJc w:val="left"/>
      <w:pPr>
        <w:ind w:left="2760" w:hanging="360"/>
      </w:pPr>
      <w:rPr>
        <w:rFonts w:hint="default"/>
        <w:lang w:val="en-US" w:eastAsia="en-US" w:bidi="ar-SA"/>
      </w:rPr>
    </w:lvl>
    <w:lvl w:ilvl="3" w:tplc="F94EE372">
      <w:numFmt w:val="bullet"/>
      <w:lvlText w:val="•"/>
      <w:lvlJc w:val="left"/>
      <w:pPr>
        <w:ind w:left="3720" w:hanging="360"/>
      </w:pPr>
      <w:rPr>
        <w:rFonts w:hint="default"/>
        <w:lang w:val="en-US" w:eastAsia="en-US" w:bidi="ar-SA"/>
      </w:rPr>
    </w:lvl>
    <w:lvl w:ilvl="4" w:tplc="12D277FA">
      <w:numFmt w:val="bullet"/>
      <w:lvlText w:val="•"/>
      <w:lvlJc w:val="left"/>
      <w:pPr>
        <w:ind w:left="4680" w:hanging="360"/>
      </w:pPr>
      <w:rPr>
        <w:rFonts w:hint="default"/>
        <w:lang w:val="en-US" w:eastAsia="en-US" w:bidi="ar-SA"/>
      </w:rPr>
    </w:lvl>
    <w:lvl w:ilvl="5" w:tplc="1BD8B592">
      <w:numFmt w:val="bullet"/>
      <w:lvlText w:val="•"/>
      <w:lvlJc w:val="left"/>
      <w:pPr>
        <w:ind w:left="5640" w:hanging="360"/>
      </w:pPr>
      <w:rPr>
        <w:rFonts w:hint="default"/>
        <w:lang w:val="en-US" w:eastAsia="en-US" w:bidi="ar-SA"/>
      </w:rPr>
    </w:lvl>
    <w:lvl w:ilvl="6" w:tplc="1F5C52EE">
      <w:numFmt w:val="bullet"/>
      <w:lvlText w:val="•"/>
      <w:lvlJc w:val="left"/>
      <w:pPr>
        <w:ind w:left="6600" w:hanging="360"/>
      </w:pPr>
      <w:rPr>
        <w:rFonts w:hint="default"/>
        <w:lang w:val="en-US" w:eastAsia="en-US" w:bidi="ar-SA"/>
      </w:rPr>
    </w:lvl>
    <w:lvl w:ilvl="7" w:tplc="F31633D2">
      <w:numFmt w:val="bullet"/>
      <w:lvlText w:val="•"/>
      <w:lvlJc w:val="left"/>
      <w:pPr>
        <w:ind w:left="7560" w:hanging="360"/>
      </w:pPr>
      <w:rPr>
        <w:rFonts w:hint="default"/>
        <w:lang w:val="en-US" w:eastAsia="en-US" w:bidi="ar-SA"/>
      </w:rPr>
    </w:lvl>
    <w:lvl w:ilvl="8" w:tplc="55CCE782">
      <w:numFmt w:val="bullet"/>
      <w:lvlText w:val="•"/>
      <w:lvlJc w:val="left"/>
      <w:pPr>
        <w:ind w:left="8520" w:hanging="360"/>
      </w:pPr>
      <w:rPr>
        <w:rFonts w:hint="default"/>
        <w:lang w:val="en-US" w:eastAsia="en-US" w:bidi="ar-SA"/>
      </w:rPr>
    </w:lvl>
  </w:abstractNum>
  <w:abstractNum w:abstractNumId="8" w15:restartNumberingAfterBreak="0">
    <w:nsid w:val="68CF2379"/>
    <w:multiLevelType w:val="hybridMultilevel"/>
    <w:tmpl w:val="41244EA6"/>
    <w:lvl w:ilvl="0" w:tplc="BF1634E8">
      <w:start w:val="1"/>
      <w:numFmt w:val="decimal"/>
      <w:lvlText w:val="%1."/>
      <w:lvlJc w:val="left"/>
      <w:pPr>
        <w:ind w:left="1080" w:hanging="360"/>
        <w:jc w:val="left"/>
      </w:pPr>
      <w:rPr>
        <w:rFonts w:hint="default" w:ascii="Calibri" w:hAnsi="Calibri" w:eastAsia="Calibri" w:cs="Calibri"/>
        <w:b w:val="0"/>
        <w:bCs w:val="0"/>
        <w:i w:val="0"/>
        <w:iCs w:val="0"/>
        <w:spacing w:val="0"/>
        <w:w w:val="100"/>
        <w:sz w:val="24"/>
        <w:szCs w:val="24"/>
        <w:lang w:val="en-US" w:eastAsia="en-US" w:bidi="ar-SA"/>
      </w:rPr>
    </w:lvl>
    <w:lvl w:ilvl="1" w:tplc="038215C6">
      <w:numFmt w:val="bullet"/>
      <w:lvlText w:val="•"/>
      <w:lvlJc w:val="left"/>
      <w:pPr>
        <w:ind w:left="2016" w:hanging="360"/>
      </w:pPr>
      <w:rPr>
        <w:rFonts w:hint="default"/>
        <w:lang w:val="en-US" w:eastAsia="en-US" w:bidi="ar-SA"/>
      </w:rPr>
    </w:lvl>
    <w:lvl w:ilvl="2" w:tplc="AE70AF22">
      <w:numFmt w:val="bullet"/>
      <w:lvlText w:val="•"/>
      <w:lvlJc w:val="left"/>
      <w:pPr>
        <w:ind w:left="2952" w:hanging="360"/>
      </w:pPr>
      <w:rPr>
        <w:rFonts w:hint="default"/>
        <w:lang w:val="en-US" w:eastAsia="en-US" w:bidi="ar-SA"/>
      </w:rPr>
    </w:lvl>
    <w:lvl w:ilvl="3" w:tplc="16D066AC">
      <w:numFmt w:val="bullet"/>
      <w:lvlText w:val="•"/>
      <w:lvlJc w:val="left"/>
      <w:pPr>
        <w:ind w:left="3888" w:hanging="360"/>
      </w:pPr>
      <w:rPr>
        <w:rFonts w:hint="default"/>
        <w:lang w:val="en-US" w:eastAsia="en-US" w:bidi="ar-SA"/>
      </w:rPr>
    </w:lvl>
    <w:lvl w:ilvl="4" w:tplc="3D008FE2">
      <w:numFmt w:val="bullet"/>
      <w:lvlText w:val="•"/>
      <w:lvlJc w:val="left"/>
      <w:pPr>
        <w:ind w:left="4824" w:hanging="360"/>
      </w:pPr>
      <w:rPr>
        <w:rFonts w:hint="default"/>
        <w:lang w:val="en-US" w:eastAsia="en-US" w:bidi="ar-SA"/>
      </w:rPr>
    </w:lvl>
    <w:lvl w:ilvl="5" w:tplc="60C83D66">
      <w:numFmt w:val="bullet"/>
      <w:lvlText w:val="•"/>
      <w:lvlJc w:val="left"/>
      <w:pPr>
        <w:ind w:left="5760" w:hanging="360"/>
      </w:pPr>
      <w:rPr>
        <w:rFonts w:hint="default"/>
        <w:lang w:val="en-US" w:eastAsia="en-US" w:bidi="ar-SA"/>
      </w:rPr>
    </w:lvl>
    <w:lvl w:ilvl="6" w:tplc="D272FCA6">
      <w:numFmt w:val="bullet"/>
      <w:lvlText w:val="•"/>
      <w:lvlJc w:val="left"/>
      <w:pPr>
        <w:ind w:left="6696" w:hanging="360"/>
      </w:pPr>
      <w:rPr>
        <w:rFonts w:hint="default"/>
        <w:lang w:val="en-US" w:eastAsia="en-US" w:bidi="ar-SA"/>
      </w:rPr>
    </w:lvl>
    <w:lvl w:ilvl="7" w:tplc="13F4EC98">
      <w:numFmt w:val="bullet"/>
      <w:lvlText w:val="•"/>
      <w:lvlJc w:val="left"/>
      <w:pPr>
        <w:ind w:left="7632" w:hanging="360"/>
      </w:pPr>
      <w:rPr>
        <w:rFonts w:hint="default"/>
        <w:lang w:val="en-US" w:eastAsia="en-US" w:bidi="ar-SA"/>
      </w:rPr>
    </w:lvl>
    <w:lvl w:ilvl="8" w:tplc="1F9AD45C">
      <w:numFmt w:val="bullet"/>
      <w:lvlText w:val="•"/>
      <w:lvlJc w:val="left"/>
      <w:pPr>
        <w:ind w:left="8568" w:hanging="360"/>
      </w:pPr>
      <w:rPr>
        <w:rFonts w:hint="default"/>
        <w:lang w:val="en-US" w:eastAsia="en-US" w:bidi="ar-SA"/>
      </w:rPr>
    </w:lvl>
  </w:abstractNum>
  <w:num w:numId="1" w16cid:durableId="1985812225">
    <w:abstractNumId w:val="1"/>
  </w:num>
  <w:num w:numId="2" w16cid:durableId="220210520">
    <w:abstractNumId w:val="2"/>
  </w:num>
  <w:num w:numId="3" w16cid:durableId="969897074">
    <w:abstractNumId w:val="7"/>
  </w:num>
  <w:num w:numId="4" w16cid:durableId="2024821781">
    <w:abstractNumId w:val="3"/>
  </w:num>
  <w:num w:numId="5" w16cid:durableId="1633245888">
    <w:abstractNumId w:val="8"/>
  </w:num>
  <w:num w:numId="6" w16cid:durableId="1052726125">
    <w:abstractNumId w:val="0"/>
  </w:num>
  <w:num w:numId="7" w16cid:durableId="1190945389">
    <w:abstractNumId w:val="6"/>
  </w:num>
  <w:num w:numId="8" w16cid:durableId="1364212475">
    <w:abstractNumId w:val="5"/>
  </w:num>
  <w:num w:numId="9" w16cid:durableId="1181969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AA"/>
    <w:rsid w:val="00062ACA"/>
    <w:rsid w:val="00135AAC"/>
    <w:rsid w:val="003F545B"/>
    <w:rsid w:val="00485DF8"/>
    <w:rsid w:val="00504D34"/>
    <w:rsid w:val="005C304A"/>
    <w:rsid w:val="00667171"/>
    <w:rsid w:val="006D4A69"/>
    <w:rsid w:val="00750345"/>
    <w:rsid w:val="007D7EAC"/>
    <w:rsid w:val="00853749"/>
    <w:rsid w:val="00870828"/>
    <w:rsid w:val="008A7603"/>
    <w:rsid w:val="00996CA7"/>
    <w:rsid w:val="009D4C7A"/>
    <w:rsid w:val="00AC4B2F"/>
    <w:rsid w:val="00B20F99"/>
    <w:rsid w:val="00BB5E45"/>
    <w:rsid w:val="00BC13AA"/>
    <w:rsid w:val="00CD66A0"/>
    <w:rsid w:val="00D42965"/>
    <w:rsid w:val="00DA3C6B"/>
    <w:rsid w:val="00DF7F84"/>
    <w:rsid w:val="00E675FA"/>
    <w:rsid w:val="00EB1AC2"/>
    <w:rsid w:val="00F60DFC"/>
    <w:rsid w:val="60F4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BAFF"/>
  <w15:docId w15:val="{C0227136-0936-4B85-8E62-30BD08B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spacing w:before="160"/>
      <w:ind w:left="360"/>
      <w:outlineLvl w:val="1"/>
    </w:pPr>
    <w:rPr>
      <w:b/>
      <w:bCs/>
      <w:i/>
      <w:i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Title">
    <w:name w:val="Title"/>
    <w:basedOn w:val="Normal"/>
    <w:uiPriority w:val="10"/>
    <w:qFormat/>
    <w:pPr>
      <w:spacing w:line="565" w:lineRule="exact"/>
      <w:ind w:left="368"/>
      <w:jc w:val="center"/>
    </w:pPr>
    <w:rPr>
      <w:rFonts w:ascii="Calibri Light" w:hAnsi="Calibri Light" w:eastAsia="Calibri Light" w:cs="Calibri Light"/>
      <w:sz w:val="48"/>
      <w:szCs w:val="48"/>
    </w:rPr>
  </w:style>
  <w:style w:type="paragraph" w:styleId="ListParagraph">
    <w:name w:val="List Paragraph"/>
    <w:basedOn w:val="Normal"/>
    <w:uiPriority w:val="1"/>
    <w:qFormat/>
    <w:pPr>
      <w:ind w:left="1080" w:hanging="360"/>
    </w:pPr>
  </w:style>
  <w:style w:type="paragraph" w:styleId="TableParagraph" w:customStyle="1">
    <w:name w:val="Table Paragraph"/>
    <w:basedOn w:val="Normal"/>
    <w:uiPriority w:val="1"/>
    <w:qFormat/>
  </w:style>
  <w:style w:type="paragraph" w:styleId="paragraph" w:customStyle="1">
    <w:name w:val="paragraph"/>
    <w:basedOn w:val="Normal"/>
    <w:rsid w:val="00504D34"/>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504D34"/>
  </w:style>
  <w:style w:type="character" w:styleId="eop" w:customStyle="1">
    <w:name w:val="eop"/>
    <w:basedOn w:val="DefaultParagraphFont"/>
    <w:rsid w:val="00504D34"/>
  </w:style>
  <w:style w:type="character" w:styleId="tabchar" w:customStyle="1">
    <w:name w:val="tabchar"/>
    <w:basedOn w:val="DefaultParagraphFont"/>
    <w:rsid w:val="00504D34"/>
  </w:style>
  <w:style w:type="paragraph" w:styleId="Header">
    <w:name w:val="header"/>
    <w:basedOn w:val="Normal"/>
    <w:link w:val="HeaderChar"/>
    <w:uiPriority w:val="99"/>
    <w:unhideWhenUsed/>
    <w:rsid w:val="00135AAC"/>
    <w:pPr>
      <w:tabs>
        <w:tab w:val="center" w:pos="4680"/>
        <w:tab w:val="right" w:pos="9360"/>
      </w:tabs>
    </w:pPr>
  </w:style>
  <w:style w:type="character" w:styleId="HeaderChar" w:customStyle="1">
    <w:name w:val="Header Char"/>
    <w:basedOn w:val="DefaultParagraphFont"/>
    <w:link w:val="Header"/>
    <w:uiPriority w:val="99"/>
    <w:rsid w:val="00135AAC"/>
    <w:rPr>
      <w:rFonts w:ascii="Calibri" w:hAnsi="Calibri" w:eastAsia="Calibri" w:cs="Calibri"/>
    </w:rPr>
  </w:style>
  <w:style w:type="paragraph" w:styleId="Footer">
    <w:name w:val="footer"/>
    <w:basedOn w:val="Normal"/>
    <w:link w:val="FooterChar"/>
    <w:uiPriority w:val="99"/>
    <w:unhideWhenUsed/>
    <w:rsid w:val="00135AAC"/>
    <w:pPr>
      <w:tabs>
        <w:tab w:val="center" w:pos="4680"/>
        <w:tab w:val="right" w:pos="9360"/>
      </w:tabs>
    </w:pPr>
  </w:style>
  <w:style w:type="character" w:styleId="FooterChar" w:customStyle="1">
    <w:name w:val="Footer Char"/>
    <w:basedOn w:val="DefaultParagraphFont"/>
    <w:link w:val="Footer"/>
    <w:uiPriority w:val="99"/>
    <w:rsid w:val="00135AAC"/>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9dfc26-3eec-4e7a-be0d-c806f37e5831"/>
    <lcf76f155ced4ddcb4097134ff3c332f xmlns="2164efcd-eee6-491a-b3b9-c3c699e393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938397C6AC104D97708CCC8727CCEF" ma:contentTypeVersion="18" ma:contentTypeDescription="Create a new document." ma:contentTypeScope="" ma:versionID="d5e7feeb27c4f3c1ece467b794892a73">
  <xsd:schema xmlns:xsd="http://www.w3.org/2001/XMLSchema" xmlns:xs="http://www.w3.org/2001/XMLSchema" xmlns:p="http://schemas.microsoft.com/office/2006/metadata/properties" xmlns:ns2="2164efcd-eee6-491a-b3b9-c3c699e393e1" xmlns:ns3="649dfc26-3eec-4e7a-be0d-c806f37e5831" targetNamespace="http://schemas.microsoft.com/office/2006/metadata/properties" ma:root="true" ma:fieldsID="9ec819680273de601d5a6e73958ba9aa" ns2:_="" ns3:_="">
    <xsd:import namespace="2164efcd-eee6-491a-b3b9-c3c699e393e1"/>
    <xsd:import namespace="649dfc26-3eec-4e7a-be0d-c806f37e58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4efcd-eee6-491a-b3b9-c3c699e39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dfc26-3eec-4e7a-be0d-c806f37e58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b67cc-e2b8-4946-bfb2-b0075ea14dad}" ma:internalName="TaxCatchAll" ma:showField="CatchAllData" ma:web="649dfc26-3eec-4e7a-be0d-c806f37e5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648D9-0277-45DE-9229-830DE099D30B}">
  <ds:schemaRefs>
    <ds:schemaRef ds:uri="http://schemas.microsoft.com/sharepoint/v3/contenttype/forms"/>
  </ds:schemaRefs>
</ds:datastoreItem>
</file>

<file path=customXml/itemProps2.xml><?xml version="1.0" encoding="utf-8"?>
<ds:datastoreItem xmlns:ds="http://schemas.openxmlformats.org/officeDocument/2006/customXml" ds:itemID="{9404F470-9093-401A-A618-637A22EF9380}">
  <ds:schemaRefs>
    <ds:schemaRef ds:uri="http://schemas.microsoft.com/office/2006/metadata/properties"/>
    <ds:schemaRef ds:uri="http://schemas.microsoft.com/office/infopath/2007/PartnerControls"/>
    <ds:schemaRef ds:uri="649dfc26-3eec-4e7a-be0d-c806f37e5831"/>
    <ds:schemaRef ds:uri="2164efcd-eee6-491a-b3b9-c3c699e393e1"/>
  </ds:schemaRefs>
</ds:datastoreItem>
</file>

<file path=customXml/itemProps3.xml><?xml version="1.0" encoding="utf-8"?>
<ds:datastoreItem xmlns:ds="http://schemas.openxmlformats.org/officeDocument/2006/customXml" ds:itemID="{73C511E1-563E-4F12-8147-FDF6EC040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4efcd-eee6-491a-b3b9-c3c699e393e1"/>
    <ds:schemaRef ds:uri="649dfc26-3eec-4e7a-be0d-c806f37e5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Heather Law</dc:creator>
  <dc:description/>
  <lastModifiedBy>Katie Buckley</lastModifiedBy>
  <revision>17</revision>
  <dcterms:created xsi:type="dcterms:W3CDTF">2026-03-26T17:01:00.0000000Z</dcterms:created>
  <dcterms:modified xsi:type="dcterms:W3CDTF">2026-04-01T04:00:08.5777631Z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0x01010092938397C6AC104D97708CCC8727CCEF</vt:lpwstr>
  </property>
  <property fmtid="{D5CDD505-2E9C-101B-9397-08002B2CF9AE}" pid="4" name="Created">
    <vt:filetime>2025-07-02T00:00:00Z</vt:filetime>
  </property>
  <property fmtid="{D5CDD505-2E9C-101B-9397-08002B2CF9AE}" pid="5" name="Creator">
    <vt:lpwstr>Acrobat PDFMaker 25 for Word</vt:lpwstr>
  </property>
  <property fmtid="{D5CDD505-2E9C-101B-9397-08002B2CF9AE}" pid="6" name="LastSaved">
    <vt:filetime>2026-02-04T00:00:00Z</vt:filetime>
  </property>
  <property fmtid="{D5CDD505-2E9C-101B-9397-08002B2CF9AE}" pid="7" name="MediaServiceImageTags">
    <vt:lpwstr/>
  </property>
  <property fmtid="{D5CDD505-2E9C-101B-9397-08002B2CF9AE}" pid="8" name="Order">
    <vt:lpwstr>7795800.000000</vt:lpwstr>
  </property>
  <property fmtid="{D5CDD505-2E9C-101B-9397-08002B2CF9AE}" pid="9" name="Producer">
    <vt:lpwstr>Adobe PDF Library 25.1.51</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