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88F27" w14:textId="02032B11" w:rsidR="08D923E7" w:rsidRDefault="08D923E7" w:rsidP="00BC120F">
      <w:pPr>
        <w:pStyle w:val="ListParagraph"/>
      </w:pPr>
    </w:p>
    <w:p w14:paraId="48AA7178" w14:textId="5451E770" w:rsidR="1DDFDAA3" w:rsidRDefault="1DDFDAA3" w:rsidP="58BD1D8E">
      <w:pPr>
        <w:jc w:val="center"/>
      </w:pPr>
      <w:r>
        <w:rPr>
          <w:noProof/>
        </w:rPr>
        <w:drawing>
          <wp:inline distT="0" distB="0" distL="0" distR="0" wp14:anchorId="3B2C9A65" wp14:editId="6ADE5ADC">
            <wp:extent cx="4953000" cy="1810020"/>
            <wp:effectExtent l="0" t="0" r="0" b="0"/>
            <wp:docPr id="419328752" name="Picture 41932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53000" cy="1810020"/>
                    </a:xfrm>
                    <a:prstGeom prst="rect">
                      <a:avLst/>
                    </a:prstGeom>
                  </pic:spPr>
                </pic:pic>
              </a:graphicData>
            </a:graphic>
          </wp:inline>
        </w:drawing>
      </w:r>
    </w:p>
    <w:p w14:paraId="37DCBFB8" w14:textId="76F5B8E8" w:rsidR="00594577" w:rsidRDefault="33CC8A03" w:rsidP="58BD1D8E">
      <w:pPr>
        <w:pStyle w:val="Title"/>
        <w:jc w:val="center"/>
        <w:rPr>
          <w:b/>
          <w:bCs/>
          <w:sz w:val="40"/>
          <w:szCs w:val="40"/>
        </w:rPr>
      </w:pPr>
      <w:r w:rsidRPr="58BD1D8E">
        <w:rPr>
          <w:b/>
          <w:bCs/>
          <w:sz w:val="40"/>
          <w:szCs w:val="40"/>
        </w:rPr>
        <w:t xml:space="preserve">Request for </w:t>
      </w:r>
      <w:r w:rsidR="475FBABF" w:rsidRPr="58BD1D8E">
        <w:rPr>
          <w:b/>
          <w:bCs/>
          <w:sz w:val="40"/>
          <w:szCs w:val="40"/>
        </w:rPr>
        <w:t>Proposal</w:t>
      </w:r>
      <w:r w:rsidRPr="58BD1D8E">
        <w:rPr>
          <w:b/>
          <w:bCs/>
          <w:sz w:val="40"/>
          <w:szCs w:val="40"/>
        </w:rPr>
        <w:t xml:space="preserve"> </w:t>
      </w:r>
    </w:p>
    <w:p w14:paraId="39DED55C" w14:textId="69399C88" w:rsidR="00594577" w:rsidRDefault="00594577" w:rsidP="58BD1D8E"/>
    <w:p w14:paraId="20364EFB" w14:textId="26449C59" w:rsidR="00594577" w:rsidRDefault="33CC8A03" w:rsidP="58BD1D8E">
      <w:pPr>
        <w:pStyle w:val="Title"/>
        <w:jc w:val="center"/>
        <w:rPr>
          <w:b/>
          <w:bCs/>
          <w:sz w:val="52"/>
          <w:szCs w:val="52"/>
        </w:rPr>
      </w:pPr>
      <w:r w:rsidRPr="58BD1D8E">
        <w:rPr>
          <w:b/>
          <w:bCs/>
          <w:sz w:val="52"/>
          <w:szCs w:val="52"/>
        </w:rPr>
        <w:t>Managed IT Services for the Vermont League of Cities and Towns (VLCT)</w:t>
      </w:r>
    </w:p>
    <w:p w14:paraId="5FEA8D09" w14:textId="1DEAE9C4" w:rsidR="00594577" w:rsidRDefault="33CC8A03" w:rsidP="58BD1D8E">
      <w:pPr>
        <w:spacing w:line="257" w:lineRule="auto"/>
        <w:jc w:val="center"/>
      </w:pPr>
      <w: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4665"/>
      </w:tblGrid>
      <w:tr w:rsidR="58BD1D8E" w14:paraId="6CA3E5A5" w14:textId="77777777" w:rsidTr="63D12374">
        <w:trPr>
          <w:trHeight w:val="300"/>
        </w:trPr>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5E7F7BA2" w14:textId="61570D65" w:rsidR="58BD1D8E" w:rsidRDefault="58BD1D8E" w:rsidP="58BD1D8E">
            <w:pPr>
              <w:spacing w:line="279" w:lineRule="auto"/>
              <w:rPr>
                <w:rFonts w:ascii="Calibri" w:eastAsia="Calibri" w:hAnsi="Calibri" w:cs="Calibri"/>
                <w:sz w:val="32"/>
                <w:szCs w:val="32"/>
              </w:rPr>
            </w:pPr>
            <w:r w:rsidRPr="58BD1D8E">
              <w:rPr>
                <w:rFonts w:ascii="Calibri" w:eastAsia="Calibri" w:hAnsi="Calibri" w:cs="Calibri"/>
                <w:sz w:val="32"/>
                <w:szCs w:val="32"/>
              </w:rPr>
              <w:t>RFP Issued</w:t>
            </w:r>
          </w:p>
        </w:tc>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31E541AD" w14:textId="22C82E83" w:rsidR="58BD1D8E" w:rsidRDefault="2B3B9C4E" w:rsidP="64706C9D">
            <w:pPr>
              <w:spacing w:line="279" w:lineRule="auto"/>
              <w:rPr>
                <w:rFonts w:ascii="Calibri" w:eastAsia="Calibri" w:hAnsi="Calibri" w:cs="Calibri"/>
                <w:sz w:val="32"/>
                <w:szCs w:val="32"/>
              </w:rPr>
            </w:pPr>
            <w:r w:rsidRPr="64706C9D">
              <w:rPr>
                <w:rFonts w:ascii="Calibri" w:eastAsia="Calibri" w:hAnsi="Calibri" w:cs="Calibri"/>
                <w:sz w:val="32"/>
                <w:szCs w:val="32"/>
              </w:rPr>
              <w:t>May 12</w:t>
            </w:r>
            <w:r w:rsidRPr="64706C9D">
              <w:rPr>
                <w:rFonts w:ascii="Calibri" w:eastAsia="Calibri" w:hAnsi="Calibri" w:cs="Calibri"/>
                <w:sz w:val="32"/>
                <w:szCs w:val="32"/>
                <w:vertAlign w:val="superscript"/>
              </w:rPr>
              <w:t>th</w:t>
            </w:r>
            <w:r w:rsidRPr="64706C9D">
              <w:rPr>
                <w:rFonts w:ascii="Calibri" w:eastAsia="Calibri" w:hAnsi="Calibri" w:cs="Calibri"/>
                <w:sz w:val="32"/>
                <w:szCs w:val="32"/>
              </w:rPr>
              <w:t>, 2025</w:t>
            </w:r>
          </w:p>
        </w:tc>
      </w:tr>
      <w:tr w:rsidR="58BD1D8E" w14:paraId="5C371E9F" w14:textId="77777777" w:rsidTr="63D12374">
        <w:trPr>
          <w:trHeight w:val="300"/>
        </w:trPr>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2EF51DDD" w14:textId="15E566E1" w:rsidR="58BD1D8E" w:rsidRDefault="2998C7AE" w:rsidP="63D12374">
            <w:pPr>
              <w:spacing w:line="279" w:lineRule="auto"/>
              <w:rPr>
                <w:rFonts w:ascii="Calibri" w:eastAsia="Calibri" w:hAnsi="Calibri" w:cs="Calibri"/>
                <w:sz w:val="32"/>
                <w:szCs w:val="32"/>
              </w:rPr>
            </w:pPr>
            <w:r w:rsidRPr="63D12374">
              <w:rPr>
                <w:rFonts w:ascii="Calibri" w:eastAsia="Calibri" w:hAnsi="Calibri" w:cs="Calibri"/>
                <w:sz w:val="32"/>
                <w:szCs w:val="32"/>
              </w:rPr>
              <w:t>Questions D</w:t>
            </w:r>
            <w:r w:rsidR="78575409" w:rsidRPr="63D12374">
              <w:rPr>
                <w:rFonts w:ascii="Calibri" w:eastAsia="Calibri" w:hAnsi="Calibri" w:cs="Calibri"/>
                <w:sz w:val="32"/>
                <w:szCs w:val="32"/>
              </w:rPr>
              <w:t>ue Date</w:t>
            </w:r>
          </w:p>
        </w:tc>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6BA58D51" w14:textId="57CA7664" w:rsidR="58BD1D8E" w:rsidRDefault="5C506ED3" w:rsidP="63D12374">
            <w:pPr>
              <w:spacing w:line="279" w:lineRule="auto"/>
              <w:rPr>
                <w:rFonts w:ascii="Calibri" w:eastAsia="Calibri" w:hAnsi="Calibri" w:cs="Calibri"/>
                <w:sz w:val="32"/>
                <w:szCs w:val="32"/>
                <w:vertAlign w:val="superscript"/>
              </w:rPr>
            </w:pPr>
            <w:r w:rsidRPr="63D12374">
              <w:rPr>
                <w:rFonts w:ascii="Calibri" w:eastAsia="Calibri" w:hAnsi="Calibri" w:cs="Calibri"/>
                <w:sz w:val="32"/>
                <w:szCs w:val="32"/>
              </w:rPr>
              <w:t>June 6</w:t>
            </w:r>
            <w:r w:rsidRPr="63D12374">
              <w:rPr>
                <w:rFonts w:ascii="Calibri" w:eastAsia="Calibri" w:hAnsi="Calibri" w:cs="Calibri"/>
                <w:sz w:val="32"/>
                <w:szCs w:val="32"/>
                <w:vertAlign w:val="superscript"/>
              </w:rPr>
              <w:t>th</w:t>
            </w:r>
            <w:r w:rsidRPr="63D12374">
              <w:rPr>
                <w:rFonts w:ascii="Calibri" w:eastAsia="Calibri" w:hAnsi="Calibri" w:cs="Calibri"/>
                <w:sz w:val="32"/>
                <w:szCs w:val="32"/>
              </w:rPr>
              <w:t>, 2025</w:t>
            </w:r>
          </w:p>
        </w:tc>
      </w:tr>
      <w:tr w:rsidR="58BD1D8E" w14:paraId="45E2D6EB" w14:textId="77777777" w:rsidTr="63D12374">
        <w:trPr>
          <w:trHeight w:val="300"/>
        </w:trPr>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140F4240" w14:textId="4412D72A" w:rsidR="58BD1D8E" w:rsidRDefault="78575409" w:rsidP="63D12374">
            <w:pPr>
              <w:spacing w:line="279" w:lineRule="auto"/>
              <w:rPr>
                <w:rFonts w:ascii="Calibri" w:eastAsia="Calibri" w:hAnsi="Calibri" w:cs="Calibri"/>
                <w:sz w:val="32"/>
                <w:szCs w:val="32"/>
              </w:rPr>
            </w:pPr>
            <w:r w:rsidRPr="63D12374">
              <w:rPr>
                <w:rFonts w:ascii="Calibri" w:eastAsia="Calibri" w:hAnsi="Calibri" w:cs="Calibri"/>
                <w:sz w:val="32"/>
                <w:szCs w:val="32"/>
              </w:rPr>
              <w:t>Proposal Due Date</w:t>
            </w:r>
          </w:p>
        </w:tc>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49D1637B" w14:textId="6F58605B" w:rsidR="58BD1D8E" w:rsidRDefault="14093098" w:rsidP="63D12374">
            <w:pPr>
              <w:spacing w:line="279" w:lineRule="auto"/>
              <w:rPr>
                <w:rFonts w:ascii="Calibri" w:eastAsia="Calibri" w:hAnsi="Calibri" w:cs="Calibri"/>
                <w:sz w:val="32"/>
                <w:szCs w:val="32"/>
              </w:rPr>
            </w:pPr>
            <w:r w:rsidRPr="63D12374">
              <w:rPr>
                <w:rFonts w:ascii="Calibri" w:eastAsia="Calibri" w:hAnsi="Calibri" w:cs="Calibri"/>
                <w:sz w:val="32"/>
                <w:szCs w:val="32"/>
              </w:rPr>
              <w:t>June 2</w:t>
            </w:r>
            <w:r w:rsidR="007C26A8">
              <w:rPr>
                <w:rFonts w:ascii="Calibri" w:eastAsia="Calibri" w:hAnsi="Calibri" w:cs="Calibri"/>
                <w:sz w:val="32"/>
                <w:szCs w:val="32"/>
              </w:rPr>
              <w:t>0</w:t>
            </w:r>
            <w:r w:rsidRPr="63D12374">
              <w:rPr>
                <w:rFonts w:ascii="Calibri" w:eastAsia="Calibri" w:hAnsi="Calibri" w:cs="Calibri"/>
                <w:sz w:val="32"/>
                <w:szCs w:val="32"/>
                <w:vertAlign w:val="superscript"/>
              </w:rPr>
              <w:t>th</w:t>
            </w:r>
            <w:r w:rsidRPr="63D12374">
              <w:rPr>
                <w:rFonts w:ascii="Calibri" w:eastAsia="Calibri" w:hAnsi="Calibri" w:cs="Calibri"/>
                <w:sz w:val="32"/>
                <w:szCs w:val="32"/>
              </w:rPr>
              <w:t>, 2025</w:t>
            </w:r>
          </w:p>
        </w:tc>
      </w:tr>
      <w:tr w:rsidR="58BD1D8E" w14:paraId="6B835BE4" w14:textId="77777777" w:rsidTr="63D12374">
        <w:trPr>
          <w:trHeight w:val="300"/>
        </w:trPr>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03E4A00D" w14:textId="7CB1A0A1" w:rsidR="58BD1D8E" w:rsidRDefault="58BD1D8E" w:rsidP="58BD1D8E">
            <w:pPr>
              <w:spacing w:line="279" w:lineRule="auto"/>
              <w:rPr>
                <w:rFonts w:ascii="Calibri" w:eastAsia="Calibri" w:hAnsi="Calibri" w:cs="Calibri"/>
                <w:sz w:val="32"/>
                <w:szCs w:val="32"/>
              </w:rPr>
            </w:pPr>
            <w:r w:rsidRPr="58BD1D8E">
              <w:rPr>
                <w:rFonts w:ascii="Calibri" w:eastAsia="Calibri" w:hAnsi="Calibri" w:cs="Calibri"/>
                <w:sz w:val="32"/>
                <w:szCs w:val="32"/>
              </w:rPr>
              <w:t>Anticipated Award Notification</w:t>
            </w:r>
          </w:p>
        </w:tc>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7454739B" w14:textId="175CDB95" w:rsidR="58BD1D8E" w:rsidRDefault="3EDB42AF" w:rsidP="63D12374">
            <w:pPr>
              <w:spacing w:line="279" w:lineRule="auto"/>
              <w:rPr>
                <w:rFonts w:ascii="Calibri" w:eastAsia="Calibri" w:hAnsi="Calibri" w:cs="Calibri"/>
                <w:sz w:val="32"/>
                <w:szCs w:val="32"/>
              </w:rPr>
            </w:pPr>
            <w:r w:rsidRPr="63D12374">
              <w:rPr>
                <w:rFonts w:ascii="Calibri" w:eastAsia="Calibri" w:hAnsi="Calibri" w:cs="Calibri"/>
                <w:sz w:val="32"/>
                <w:szCs w:val="32"/>
              </w:rPr>
              <w:t xml:space="preserve">July </w:t>
            </w:r>
            <w:r w:rsidR="00E16FDA">
              <w:rPr>
                <w:rFonts w:ascii="Calibri" w:eastAsia="Calibri" w:hAnsi="Calibri" w:cs="Calibri"/>
                <w:sz w:val="32"/>
                <w:szCs w:val="32"/>
              </w:rPr>
              <w:t>18</w:t>
            </w:r>
            <w:r w:rsidRPr="63D12374">
              <w:rPr>
                <w:rFonts w:ascii="Calibri" w:eastAsia="Calibri" w:hAnsi="Calibri" w:cs="Calibri"/>
                <w:sz w:val="32"/>
                <w:szCs w:val="32"/>
                <w:vertAlign w:val="superscript"/>
              </w:rPr>
              <w:t>th</w:t>
            </w:r>
            <w:r w:rsidRPr="63D12374">
              <w:rPr>
                <w:rFonts w:ascii="Calibri" w:eastAsia="Calibri" w:hAnsi="Calibri" w:cs="Calibri"/>
                <w:sz w:val="32"/>
                <w:szCs w:val="32"/>
              </w:rPr>
              <w:t>, 2025</w:t>
            </w:r>
          </w:p>
        </w:tc>
      </w:tr>
    </w:tbl>
    <w:p w14:paraId="713F886B" w14:textId="107E9733" w:rsidR="00594577" w:rsidRDefault="11423DA5" w:rsidP="58BD1D8E">
      <w:pPr>
        <w:spacing w:line="257" w:lineRule="auto"/>
        <w:rPr>
          <w:rFonts w:ascii="Calibri" w:eastAsia="Calibri" w:hAnsi="Calibri" w:cs="Calibri"/>
          <w:color w:val="000000" w:themeColor="text1"/>
          <w:sz w:val="32"/>
          <w:szCs w:val="32"/>
        </w:rPr>
      </w:pPr>
      <w:r w:rsidRPr="58BD1D8E">
        <w:rPr>
          <w:rFonts w:ascii="Calibri" w:eastAsia="Calibri" w:hAnsi="Calibri" w:cs="Calibri"/>
          <w:color w:val="000000" w:themeColor="text1"/>
          <w:sz w:val="32"/>
          <w:szCs w:val="32"/>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4665"/>
      </w:tblGrid>
      <w:tr w:rsidR="58BD1D8E" w14:paraId="700E9E9B" w14:textId="77777777" w:rsidTr="58BD1D8E">
        <w:trPr>
          <w:trHeight w:val="300"/>
        </w:trPr>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714D2755" w14:textId="0932A298" w:rsidR="58BD1D8E" w:rsidRDefault="58BD1D8E" w:rsidP="58BD1D8E">
            <w:pPr>
              <w:spacing w:line="279" w:lineRule="auto"/>
              <w:rPr>
                <w:rFonts w:ascii="Calibri" w:eastAsia="Calibri" w:hAnsi="Calibri" w:cs="Calibri"/>
                <w:sz w:val="32"/>
                <w:szCs w:val="32"/>
              </w:rPr>
            </w:pPr>
            <w:r w:rsidRPr="58BD1D8E">
              <w:rPr>
                <w:rFonts w:ascii="Calibri" w:eastAsia="Calibri" w:hAnsi="Calibri" w:cs="Calibri"/>
                <w:sz w:val="32"/>
                <w:szCs w:val="32"/>
              </w:rPr>
              <w:t>Contact for RFP</w:t>
            </w:r>
          </w:p>
        </w:tc>
        <w:tc>
          <w:tcPr>
            <w:tcW w:w="4665" w:type="dxa"/>
            <w:tcBorders>
              <w:top w:val="single" w:sz="6" w:space="0" w:color="auto"/>
              <w:left w:val="single" w:sz="6" w:space="0" w:color="auto"/>
              <w:bottom w:val="single" w:sz="6" w:space="0" w:color="auto"/>
              <w:right w:val="single" w:sz="6" w:space="0" w:color="auto"/>
            </w:tcBorders>
            <w:tcMar>
              <w:left w:w="105" w:type="dxa"/>
              <w:right w:w="105" w:type="dxa"/>
            </w:tcMar>
          </w:tcPr>
          <w:p w14:paraId="3E455436" w14:textId="4A9AAD91" w:rsidR="716AC5BB" w:rsidRDefault="716AC5BB" w:rsidP="58BD1D8E">
            <w:pPr>
              <w:spacing w:line="279" w:lineRule="auto"/>
              <w:rPr>
                <w:rFonts w:ascii="Aptos" w:eastAsia="Aptos" w:hAnsi="Aptos" w:cs="Aptos"/>
              </w:rPr>
            </w:pPr>
            <w:r w:rsidRPr="58BD1D8E">
              <w:rPr>
                <w:rFonts w:ascii="Calibri" w:eastAsia="Calibri" w:hAnsi="Calibri" w:cs="Calibri"/>
                <w:sz w:val="32"/>
                <w:szCs w:val="32"/>
              </w:rPr>
              <w:t>Emmanuel Ajanma</w:t>
            </w:r>
          </w:p>
          <w:p w14:paraId="458C678A" w14:textId="05160CB7" w:rsidR="716AC5BB" w:rsidRDefault="716AC5BB" w:rsidP="58BD1D8E">
            <w:pPr>
              <w:spacing w:line="279" w:lineRule="auto"/>
              <w:rPr>
                <w:rFonts w:ascii="Calibri" w:eastAsia="Calibri" w:hAnsi="Calibri" w:cs="Calibri"/>
                <w:sz w:val="32"/>
                <w:szCs w:val="32"/>
              </w:rPr>
            </w:pPr>
            <w:r w:rsidRPr="58BD1D8E">
              <w:rPr>
                <w:rFonts w:ascii="Calibri" w:eastAsia="Calibri" w:hAnsi="Calibri" w:cs="Calibri"/>
                <w:sz w:val="32"/>
                <w:szCs w:val="32"/>
              </w:rPr>
              <w:t>Director of Technology</w:t>
            </w:r>
          </w:p>
          <w:p w14:paraId="080C80AA" w14:textId="2D3E6887" w:rsidR="716AC5BB" w:rsidRDefault="716AC5BB" w:rsidP="58BD1D8E">
            <w:pPr>
              <w:spacing w:line="279" w:lineRule="auto"/>
              <w:rPr>
                <w:rFonts w:ascii="Calibri" w:eastAsia="Calibri" w:hAnsi="Calibri" w:cs="Calibri"/>
                <w:sz w:val="32"/>
                <w:szCs w:val="32"/>
              </w:rPr>
            </w:pPr>
            <w:hyperlink r:id="rId9">
              <w:r w:rsidRPr="58BD1D8E">
                <w:rPr>
                  <w:rStyle w:val="Hyperlink"/>
                  <w:rFonts w:ascii="Calibri" w:eastAsia="Calibri" w:hAnsi="Calibri" w:cs="Calibri"/>
                  <w:sz w:val="32"/>
                  <w:szCs w:val="32"/>
                </w:rPr>
                <w:t>eajanma@vlct.org</w:t>
              </w:r>
            </w:hyperlink>
          </w:p>
        </w:tc>
      </w:tr>
    </w:tbl>
    <w:p w14:paraId="155A0B79" w14:textId="77B1D650" w:rsidR="00594577" w:rsidRDefault="00594577" w:rsidP="23DF3BAE"/>
    <w:p w14:paraId="5A241B9D" w14:textId="77777777" w:rsidR="003E4FB5" w:rsidRDefault="003E4FB5" w:rsidP="23DF3BAE"/>
    <w:p w14:paraId="2C27D201" w14:textId="77777777" w:rsidR="00276144" w:rsidRDefault="00276144" w:rsidP="23DF3BAE"/>
    <w:p w14:paraId="68EB75D9" w14:textId="77777777" w:rsidR="003E4FB5" w:rsidRDefault="003E4FB5" w:rsidP="23DF3BAE"/>
    <w:p w14:paraId="6BF0E727" w14:textId="4C11F43E" w:rsidR="08D923E7" w:rsidRDefault="08D923E7" w:rsidP="08D923E7"/>
    <w:sdt>
      <w:sdtPr>
        <w:id w:val="972226800"/>
        <w:docPartObj>
          <w:docPartGallery w:val="Table of Contents"/>
          <w:docPartUnique/>
        </w:docPartObj>
      </w:sdtPr>
      <w:sdtContent>
        <w:p w14:paraId="3F9B17DD" w14:textId="4704BCB9" w:rsidR="00FA44CF" w:rsidRDefault="00A97FDA">
          <w:pPr>
            <w:pStyle w:val="TOC2"/>
            <w:tabs>
              <w:tab w:val="left" w:pos="720"/>
              <w:tab w:val="right" w:leader="dot" w:pos="9350"/>
            </w:tabs>
            <w:rPr>
              <w:noProof/>
              <w:kern w:val="2"/>
              <w:lang w:eastAsia="en-US"/>
              <w14:ligatures w14:val="standardContextual"/>
            </w:rPr>
          </w:pPr>
          <w:r>
            <w:fldChar w:fldCharType="begin"/>
          </w:r>
          <w:r>
            <w:instrText xml:space="preserve"> TOC \o "1-3" \h \z \u </w:instrText>
          </w:r>
          <w:r>
            <w:fldChar w:fldCharType="separate"/>
          </w:r>
          <w:hyperlink w:anchor="_Toc197586269" w:history="1">
            <w:r w:rsidR="00FA44CF" w:rsidRPr="00264B25">
              <w:rPr>
                <w:rStyle w:val="Hyperlink"/>
                <w:noProof/>
              </w:rPr>
              <w:t>1.</w:t>
            </w:r>
            <w:r w:rsidR="00FA44CF">
              <w:rPr>
                <w:noProof/>
                <w:kern w:val="2"/>
                <w:lang w:eastAsia="en-US"/>
                <w14:ligatures w14:val="standardContextual"/>
              </w:rPr>
              <w:tab/>
            </w:r>
            <w:r w:rsidR="00FA44CF" w:rsidRPr="00264B25">
              <w:rPr>
                <w:rStyle w:val="Hyperlink"/>
                <w:noProof/>
              </w:rPr>
              <w:t>Introduction</w:t>
            </w:r>
            <w:r w:rsidR="00FA44CF">
              <w:rPr>
                <w:noProof/>
                <w:webHidden/>
              </w:rPr>
              <w:tab/>
            </w:r>
            <w:r w:rsidR="00FA44CF">
              <w:rPr>
                <w:noProof/>
                <w:webHidden/>
              </w:rPr>
              <w:fldChar w:fldCharType="begin"/>
            </w:r>
            <w:r w:rsidR="00FA44CF">
              <w:rPr>
                <w:noProof/>
                <w:webHidden/>
              </w:rPr>
              <w:instrText xml:space="preserve"> PAGEREF _Toc197586269 \h </w:instrText>
            </w:r>
            <w:r w:rsidR="00FA44CF">
              <w:rPr>
                <w:noProof/>
                <w:webHidden/>
              </w:rPr>
            </w:r>
            <w:r w:rsidR="00FA44CF">
              <w:rPr>
                <w:noProof/>
                <w:webHidden/>
              </w:rPr>
              <w:fldChar w:fldCharType="separate"/>
            </w:r>
            <w:r w:rsidR="00FA44CF">
              <w:rPr>
                <w:noProof/>
                <w:webHidden/>
              </w:rPr>
              <w:t>3</w:t>
            </w:r>
            <w:r w:rsidR="00FA44CF">
              <w:rPr>
                <w:noProof/>
                <w:webHidden/>
              </w:rPr>
              <w:fldChar w:fldCharType="end"/>
            </w:r>
          </w:hyperlink>
        </w:p>
        <w:p w14:paraId="3BEF4689" w14:textId="5BE6C249" w:rsidR="00FA44CF" w:rsidRDefault="00FA44CF">
          <w:pPr>
            <w:pStyle w:val="TOC2"/>
            <w:tabs>
              <w:tab w:val="left" w:pos="720"/>
              <w:tab w:val="right" w:leader="dot" w:pos="9350"/>
            </w:tabs>
            <w:rPr>
              <w:noProof/>
              <w:kern w:val="2"/>
              <w:lang w:eastAsia="en-US"/>
              <w14:ligatures w14:val="standardContextual"/>
            </w:rPr>
          </w:pPr>
          <w:hyperlink w:anchor="_Toc197586270" w:history="1">
            <w:r w:rsidRPr="00264B25">
              <w:rPr>
                <w:rStyle w:val="Hyperlink"/>
                <w:noProof/>
              </w:rPr>
              <w:t>2.</w:t>
            </w:r>
            <w:r>
              <w:rPr>
                <w:noProof/>
                <w:kern w:val="2"/>
                <w:lang w:eastAsia="en-US"/>
                <w14:ligatures w14:val="standardContextual"/>
              </w:rPr>
              <w:tab/>
            </w:r>
            <w:r w:rsidRPr="00264B25">
              <w:rPr>
                <w:rStyle w:val="Hyperlink"/>
                <w:noProof/>
              </w:rPr>
              <w:t>Current Environment Overview</w:t>
            </w:r>
            <w:r>
              <w:rPr>
                <w:noProof/>
                <w:webHidden/>
              </w:rPr>
              <w:tab/>
            </w:r>
            <w:r>
              <w:rPr>
                <w:noProof/>
                <w:webHidden/>
              </w:rPr>
              <w:fldChar w:fldCharType="begin"/>
            </w:r>
            <w:r>
              <w:rPr>
                <w:noProof/>
                <w:webHidden/>
              </w:rPr>
              <w:instrText xml:space="preserve"> PAGEREF _Toc197586270 \h </w:instrText>
            </w:r>
            <w:r>
              <w:rPr>
                <w:noProof/>
                <w:webHidden/>
              </w:rPr>
            </w:r>
            <w:r>
              <w:rPr>
                <w:noProof/>
                <w:webHidden/>
              </w:rPr>
              <w:fldChar w:fldCharType="separate"/>
            </w:r>
            <w:r>
              <w:rPr>
                <w:noProof/>
                <w:webHidden/>
              </w:rPr>
              <w:t>3</w:t>
            </w:r>
            <w:r>
              <w:rPr>
                <w:noProof/>
                <w:webHidden/>
              </w:rPr>
              <w:fldChar w:fldCharType="end"/>
            </w:r>
          </w:hyperlink>
        </w:p>
        <w:p w14:paraId="6571DA06" w14:textId="67D05CFA" w:rsidR="00FA44CF" w:rsidRDefault="00FA44CF">
          <w:pPr>
            <w:pStyle w:val="TOC2"/>
            <w:tabs>
              <w:tab w:val="left" w:pos="720"/>
              <w:tab w:val="right" w:leader="dot" w:pos="9350"/>
            </w:tabs>
            <w:rPr>
              <w:noProof/>
              <w:kern w:val="2"/>
              <w:lang w:eastAsia="en-US"/>
              <w14:ligatures w14:val="standardContextual"/>
            </w:rPr>
          </w:pPr>
          <w:hyperlink w:anchor="_Toc197586271" w:history="1">
            <w:r w:rsidRPr="00264B25">
              <w:rPr>
                <w:rStyle w:val="Hyperlink"/>
                <w:noProof/>
              </w:rPr>
              <w:t>3.</w:t>
            </w:r>
            <w:r>
              <w:rPr>
                <w:noProof/>
                <w:kern w:val="2"/>
                <w:lang w:eastAsia="en-US"/>
                <w14:ligatures w14:val="standardContextual"/>
              </w:rPr>
              <w:tab/>
            </w:r>
            <w:r w:rsidRPr="00264B25">
              <w:rPr>
                <w:rStyle w:val="Hyperlink"/>
                <w:noProof/>
              </w:rPr>
              <w:t>Scope of Services</w:t>
            </w:r>
            <w:r>
              <w:rPr>
                <w:noProof/>
                <w:webHidden/>
              </w:rPr>
              <w:tab/>
            </w:r>
            <w:r>
              <w:rPr>
                <w:noProof/>
                <w:webHidden/>
              </w:rPr>
              <w:fldChar w:fldCharType="begin"/>
            </w:r>
            <w:r>
              <w:rPr>
                <w:noProof/>
                <w:webHidden/>
              </w:rPr>
              <w:instrText xml:space="preserve"> PAGEREF _Toc197586271 \h </w:instrText>
            </w:r>
            <w:r>
              <w:rPr>
                <w:noProof/>
                <w:webHidden/>
              </w:rPr>
            </w:r>
            <w:r>
              <w:rPr>
                <w:noProof/>
                <w:webHidden/>
              </w:rPr>
              <w:fldChar w:fldCharType="separate"/>
            </w:r>
            <w:r>
              <w:rPr>
                <w:noProof/>
                <w:webHidden/>
              </w:rPr>
              <w:t>4</w:t>
            </w:r>
            <w:r>
              <w:rPr>
                <w:noProof/>
                <w:webHidden/>
              </w:rPr>
              <w:fldChar w:fldCharType="end"/>
            </w:r>
          </w:hyperlink>
        </w:p>
        <w:p w14:paraId="5BC5F35E" w14:textId="35EBFCEA" w:rsidR="00FA44CF" w:rsidRDefault="00FA44CF">
          <w:pPr>
            <w:pStyle w:val="TOC3"/>
            <w:tabs>
              <w:tab w:val="left" w:pos="960"/>
              <w:tab w:val="right" w:leader="dot" w:pos="9350"/>
            </w:tabs>
            <w:rPr>
              <w:noProof/>
              <w:kern w:val="2"/>
              <w:lang w:eastAsia="en-US"/>
              <w14:ligatures w14:val="standardContextual"/>
            </w:rPr>
          </w:pPr>
          <w:hyperlink w:anchor="_Toc197586272" w:history="1">
            <w:r w:rsidRPr="00264B25">
              <w:rPr>
                <w:rStyle w:val="Hyperlink"/>
                <w:rFonts w:ascii="Symbol" w:hAnsi="Symbol"/>
                <w:noProof/>
              </w:rPr>
              <w:t></w:t>
            </w:r>
            <w:r>
              <w:rPr>
                <w:noProof/>
                <w:kern w:val="2"/>
                <w:lang w:eastAsia="en-US"/>
                <w14:ligatures w14:val="standardContextual"/>
              </w:rPr>
              <w:tab/>
            </w:r>
            <w:r w:rsidRPr="00264B25">
              <w:rPr>
                <w:rStyle w:val="Hyperlink"/>
                <w:noProof/>
              </w:rPr>
              <w:t>IT Support and Maintenance</w:t>
            </w:r>
            <w:r>
              <w:rPr>
                <w:noProof/>
                <w:webHidden/>
              </w:rPr>
              <w:tab/>
            </w:r>
            <w:r>
              <w:rPr>
                <w:noProof/>
                <w:webHidden/>
              </w:rPr>
              <w:fldChar w:fldCharType="begin"/>
            </w:r>
            <w:r>
              <w:rPr>
                <w:noProof/>
                <w:webHidden/>
              </w:rPr>
              <w:instrText xml:space="preserve"> PAGEREF _Toc197586272 \h </w:instrText>
            </w:r>
            <w:r>
              <w:rPr>
                <w:noProof/>
                <w:webHidden/>
              </w:rPr>
            </w:r>
            <w:r>
              <w:rPr>
                <w:noProof/>
                <w:webHidden/>
              </w:rPr>
              <w:fldChar w:fldCharType="separate"/>
            </w:r>
            <w:r>
              <w:rPr>
                <w:noProof/>
                <w:webHidden/>
              </w:rPr>
              <w:t>4</w:t>
            </w:r>
            <w:r>
              <w:rPr>
                <w:noProof/>
                <w:webHidden/>
              </w:rPr>
              <w:fldChar w:fldCharType="end"/>
            </w:r>
          </w:hyperlink>
        </w:p>
        <w:p w14:paraId="54163929" w14:textId="4403949F" w:rsidR="00FA44CF" w:rsidRDefault="00FA44CF">
          <w:pPr>
            <w:pStyle w:val="TOC3"/>
            <w:tabs>
              <w:tab w:val="left" w:pos="960"/>
              <w:tab w:val="right" w:leader="dot" w:pos="9350"/>
            </w:tabs>
            <w:rPr>
              <w:noProof/>
              <w:kern w:val="2"/>
              <w:lang w:eastAsia="en-US"/>
              <w14:ligatures w14:val="standardContextual"/>
            </w:rPr>
          </w:pPr>
          <w:hyperlink w:anchor="_Toc197586273" w:history="1">
            <w:r w:rsidRPr="00264B25">
              <w:rPr>
                <w:rStyle w:val="Hyperlink"/>
                <w:rFonts w:ascii="Symbol" w:hAnsi="Symbol"/>
                <w:noProof/>
              </w:rPr>
              <w:t></w:t>
            </w:r>
            <w:r>
              <w:rPr>
                <w:noProof/>
                <w:kern w:val="2"/>
                <w:lang w:eastAsia="en-US"/>
                <w14:ligatures w14:val="standardContextual"/>
              </w:rPr>
              <w:tab/>
            </w:r>
            <w:r w:rsidRPr="00264B25">
              <w:rPr>
                <w:rStyle w:val="Hyperlink"/>
                <w:noProof/>
              </w:rPr>
              <w:t>Assessment</w:t>
            </w:r>
            <w:r>
              <w:rPr>
                <w:noProof/>
                <w:webHidden/>
              </w:rPr>
              <w:tab/>
            </w:r>
            <w:r>
              <w:rPr>
                <w:noProof/>
                <w:webHidden/>
              </w:rPr>
              <w:fldChar w:fldCharType="begin"/>
            </w:r>
            <w:r>
              <w:rPr>
                <w:noProof/>
                <w:webHidden/>
              </w:rPr>
              <w:instrText xml:space="preserve"> PAGEREF _Toc197586273 \h </w:instrText>
            </w:r>
            <w:r>
              <w:rPr>
                <w:noProof/>
                <w:webHidden/>
              </w:rPr>
            </w:r>
            <w:r>
              <w:rPr>
                <w:noProof/>
                <w:webHidden/>
              </w:rPr>
              <w:fldChar w:fldCharType="separate"/>
            </w:r>
            <w:r>
              <w:rPr>
                <w:noProof/>
                <w:webHidden/>
              </w:rPr>
              <w:t>4</w:t>
            </w:r>
            <w:r>
              <w:rPr>
                <w:noProof/>
                <w:webHidden/>
              </w:rPr>
              <w:fldChar w:fldCharType="end"/>
            </w:r>
          </w:hyperlink>
        </w:p>
        <w:p w14:paraId="739BB5D4" w14:textId="5B5D6F9E" w:rsidR="00FA44CF" w:rsidRDefault="00FA44CF">
          <w:pPr>
            <w:pStyle w:val="TOC3"/>
            <w:tabs>
              <w:tab w:val="left" w:pos="960"/>
              <w:tab w:val="right" w:leader="dot" w:pos="9350"/>
            </w:tabs>
            <w:rPr>
              <w:noProof/>
              <w:kern w:val="2"/>
              <w:lang w:eastAsia="en-US"/>
              <w14:ligatures w14:val="standardContextual"/>
            </w:rPr>
          </w:pPr>
          <w:hyperlink w:anchor="_Toc197586274" w:history="1">
            <w:r w:rsidRPr="00264B25">
              <w:rPr>
                <w:rStyle w:val="Hyperlink"/>
                <w:rFonts w:ascii="Symbol" w:hAnsi="Symbol"/>
                <w:noProof/>
              </w:rPr>
              <w:t></w:t>
            </w:r>
            <w:r>
              <w:rPr>
                <w:noProof/>
                <w:kern w:val="2"/>
                <w:lang w:eastAsia="en-US"/>
                <w14:ligatures w14:val="standardContextual"/>
              </w:rPr>
              <w:tab/>
            </w:r>
            <w:r w:rsidRPr="00264B25">
              <w:rPr>
                <w:rStyle w:val="Hyperlink"/>
                <w:noProof/>
              </w:rPr>
              <w:t>Hosting Services</w:t>
            </w:r>
            <w:r>
              <w:rPr>
                <w:noProof/>
                <w:webHidden/>
              </w:rPr>
              <w:tab/>
            </w:r>
            <w:r>
              <w:rPr>
                <w:noProof/>
                <w:webHidden/>
              </w:rPr>
              <w:fldChar w:fldCharType="begin"/>
            </w:r>
            <w:r>
              <w:rPr>
                <w:noProof/>
                <w:webHidden/>
              </w:rPr>
              <w:instrText xml:space="preserve"> PAGEREF _Toc197586274 \h </w:instrText>
            </w:r>
            <w:r>
              <w:rPr>
                <w:noProof/>
                <w:webHidden/>
              </w:rPr>
            </w:r>
            <w:r>
              <w:rPr>
                <w:noProof/>
                <w:webHidden/>
              </w:rPr>
              <w:fldChar w:fldCharType="separate"/>
            </w:r>
            <w:r>
              <w:rPr>
                <w:noProof/>
                <w:webHidden/>
              </w:rPr>
              <w:t>5</w:t>
            </w:r>
            <w:r>
              <w:rPr>
                <w:noProof/>
                <w:webHidden/>
              </w:rPr>
              <w:fldChar w:fldCharType="end"/>
            </w:r>
          </w:hyperlink>
        </w:p>
        <w:p w14:paraId="379B8159" w14:textId="2AA8CCDD" w:rsidR="00FA44CF" w:rsidRDefault="00FA44CF">
          <w:pPr>
            <w:pStyle w:val="TOC3"/>
            <w:tabs>
              <w:tab w:val="left" w:pos="960"/>
              <w:tab w:val="right" w:leader="dot" w:pos="9350"/>
            </w:tabs>
            <w:rPr>
              <w:noProof/>
              <w:kern w:val="2"/>
              <w:lang w:eastAsia="en-US"/>
              <w14:ligatures w14:val="standardContextual"/>
            </w:rPr>
          </w:pPr>
          <w:hyperlink w:anchor="_Toc197586275" w:history="1">
            <w:r w:rsidRPr="00264B25">
              <w:rPr>
                <w:rStyle w:val="Hyperlink"/>
                <w:rFonts w:ascii="Symbol" w:hAnsi="Symbol"/>
                <w:noProof/>
              </w:rPr>
              <w:t></w:t>
            </w:r>
            <w:r>
              <w:rPr>
                <w:noProof/>
                <w:kern w:val="2"/>
                <w:lang w:eastAsia="en-US"/>
                <w14:ligatures w14:val="standardContextual"/>
              </w:rPr>
              <w:tab/>
            </w:r>
            <w:r w:rsidRPr="00264B25">
              <w:rPr>
                <w:rStyle w:val="Hyperlink"/>
                <w:noProof/>
              </w:rPr>
              <w:t>Security Services</w:t>
            </w:r>
            <w:r>
              <w:rPr>
                <w:noProof/>
                <w:webHidden/>
              </w:rPr>
              <w:tab/>
            </w:r>
            <w:r>
              <w:rPr>
                <w:noProof/>
                <w:webHidden/>
              </w:rPr>
              <w:fldChar w:fldCharType="begin"/>
            </w:r>
            <w:r>
              <w:rPr>
                <w:noProof/>
                <w:webHidden/>
              </w:rPr>
              <w:instrText xml:space="preserve"> PAGEREF _Toc197586275 \h </w:instrText>
            </w:r>
            <w:r>
              <w:rPr>
                <w:noProof/>
                <w:webHidden/>
              </w:rPr>
            </w:r>
            <w:r>
              <w:rPr>
                <w:noProof/>
                <w:webHidden/>
              </w:rPr>
              <w:fldChar w:fldCharType="separate"/>
            </w:r>
            <w:r>
              <w:rPr>
                <w:noProof/>
                <w:webHidden/>
              </w:rPr>
              <w:t>5</w:t>
            </w:r>
            <w:r>
              <w:rPr>
                <w:noProof/>
                <w:webHidden/>
              </w:rPr>
              <w:fldChar w:fldCharType="end"/>
            </w:r>
          </w:hyperlink>
        </w:p>
        <w:p w14:paraId="63BE0C92" w14:textId="558B984D" w:rsidR="00FA44CF" w:rsidRDefault="00FA44CF">
          <w:pPr>
            <w:pStyle w:val="TOC3"/>
            <w:tabs>
              <w:tab w:val="left" w:pos="960"/>
              <w:tab w:val="right" w:leader="dot" w:pos="9350"/>
            </w:tabs>
            <w:rPr>
              <w:noProof/>
              <w:kern w:val="2"/>
              <w:lang w:eastAsia="en-US"/>
              <w14:ligatures w14:val="standardContextual"/>
            </w:rPr>
          </w:pPr>
          <w:hyperlink w:anchor="_Toc197586276" w:history="1">
            <w:r w:rsidRPr="00264B25">
              <w:rPr>
                <w:rStyle w:val="Hyperlink"/>
                <w:rFonts w:ascii="Symbol" w:hAnsi="Symbol"/>
                <w:noProof/>
              </w:rPr>
              <w:t></w:t>
            </w:r>
            <w:r>
              <w:rPr>
                <w:noProof/>
                <w:kern w:val="2"/>
                <w:lang w:eastAsia="en-US"/>
                <w14:ligatures w14:val="standardContextual"/>
              </w:rPr>
              <w:tab/>
            </w:r>
            <w:r w:rsidRPr="00264B25">
              <w:rPr>
                <w:rStyle w:val="Hyperlink"/>
                <w:noProof/>
              </w:rPr>
              <w:t>Hardware and Software Management</w:t>
            </w:r>
            <w:r>
              <w:rPr>
                <w:noProof/>
                <w:webHidden/>
              </w:rPr>
              <w:tab/>
            </w:r>
            <w:r>
              <w:rPr>
                <w:noProof/>
                <w:webHidden/>
              </w:rPr>
              <w:fldChar w:fldCharType="begin"/>
            </w:r>
            <w:r>
              <w:rPr>
                <w:noProof/>
                <w:webHidden/>
              </w:rPr>
              <w:instrText xml:space="preserve"> PAGEREF _Toc197586276 \h </w:instrText>
            </w:r>
            <w:r>
              <w:rPr>
                <w:noProof/>
                <w:webHidden/>
              </w:rPr>
            </w:r>
            <w:r>
              <w:rPr>
                <w:noProof/>
                <w:webHidden/>
              </w:rPr>
              <w:fldChar w:fldCharType="separate"/>
            </w:r>
            <w:r>
              <w:rPr>
                <w:noProof/>
                <w:webHidden/>
              </w:rPr>
              <w:t>5</w:t>
            </w:r>
            <w:r>
              <w:rPr>
                <w:noProof/>
                <w:webHidden/>
              </w:rPr>
              <w:fldChar w:fldCharType="end"/>
            </w:r>
          </w:hyperlink>
        </w:p>
        <w:p w14:paraId="0CF523B2" w14:textId="29A0C5B8" w:rsidR="00FA44CF" w:rsidRDefault="00FA44CF">
          <w:pPr>
            <w:pStyle w:val="TOC3"/>
            <w:tabs>
              <w:tab w:val="left" w:pos="960"/>
              <w:tab w:val="right" w:leader="dot" w:pos="9350"/>
            </w:tabs>
            <w:rPr>
              <w:noProof/>
              <w:kern w:val="2"/>
              <w:lang w:eastAsia="en-US"/>
              <w14:ligatures w14:val="standardContextual"/>
            </w:rPr>
          </w:pPr>
          <w:hyperlink w:anchor="_Toc197586277" w:history="1">
            <w:r w:rsidRPr="00264B25">
              <w:rPr>
                <w:rStyle w:val="Hyperlink"/>
                <w:rFonts w:ascii="Symbol" w:hAnsi="Symbol"/>
                <w:noProof/>
              </w:rPr>
              <w:t></w:t>
            </w:r>
            <w:r>
              <w:rPr>
                <w:noProof/>
                <w:kern w:val="2"/>
                <w:lang w:eastAsia="en-US"/>
                <w14:ligatures w14:val="standardContextual"/>
              </w:rPr>
              <w:tab/>
            </w:r>
            <w:r w:rsidRPr="00264B25">
              <w:rPr>
                <w:rStyle w:val="Hyperlink"/>
                <w:noProof/>
              </w:rPr>
              <w:t>Backup and Disaster Recovery</w:t>
            </w:r>
            <w:r>
              <w:rPr>
                <w:noProof/>
                <w:webHidden/>
              </w:rPr>
              <w:tab/>
            </w:r>
            <w:r>
              <w:rPr>
                <w:noProof/>
                <w:webHidden/>
              </w:rPr>
              <w:fldChar w:fldCharType="begin"/>
            </w:r>
            <w:r>
              <w:rPr>
                <w:noProof/>
                <w:webHidden/>
              </w:rPr>
              <w:instrText xml:space="preserve"> PAGEREF _Toc197586277 \h </w:instrText>
            </w:r>
            <w:r>
              <w:rPr>
                <w:noProof/>
                <w:webHidden/>
              </w:rPr>
            </w:r>
            <w:r>
              <w:rPr>
                <w:noProof/>
                <w:webHidden/>
              </w:rPr>
              <w:fldChar w:fldCharType="separate"/>
            </w:r>
            <w:r>
              <w:rPr>
                <w:noProof/>
                <w:webHidden/>
              </w:rPr>
              <w:t>5</w:t>
            </w:r>
            <w:r>
              <w:rPr>
                <w:noProof/>
                <w:webHidden/>
              </w:rPr>
              <w:fldChar w:fldCharType="end"/>
            </w:r>
          </w:hyperlink>
        </w:p>
        <w:p w14:paraId="3367114C" w14:textId="59F34DCA" w:rsidR="00FA44CF" w:rsidRDefault="00FA44CF">
          <w:pPr>
            <w:pStyle w:val="TOC3"/>
            <w:tabs>
              <w:tab w:val="left" w:pos="960"/>
              <w:tab w:val="right" w:leader="dot" w:pos="9350"/>
            </w:tabs>
            <w:rPr>
              <w:noProof/>
              <w:kern w:val="2"/>
              <w:lang w:eastAsia="en-US"/>
              <w14:ligatures w14:val="standardContextual"/>
            </w:rPr>
          </w:pPr>
          <w:hyperlink w:anchor="_Toc197586278" w:history="1">
            <w:r w:rsidRPr="00264B25">
              <w:rPr>
                <w:rStyle w:val="Hyperlink"/>
                <w:rFonts w:ascii="Symbol" w:hAnsi="Symbol"/>
                <w:noProof/>
              </w:rPr>
              <w:t></w:t>
            </w:r>
            <w:r>
              <w:rPr>
                <w:noProof/>
                <w:kern w:val="2"/>
                <w:lang w:eastAsia="en-US"/>
                <w14:ligatures w14:val="standardContextual"/>
              </w:rPr>
              <w:tab/>
            </w:r>
            <w:r w:rsidRPr="00264B25">
              <w:rPr>
                <w:rStyle w:val="Hyperlink"/>
                <w:noProof/>
              </w:rPr>
              <w:t>Infrastructure Services</w:t>
            </w:r>
            <w:r>
              <w:rPr>
                <w:noProof/>
                <w:webHidden/>
              </w:rPr>
              <w:tab/>
            </w:r>
            <w:r>
              <w:rPr>
                <w:noProof/>
                <w:webHidden/>
              </w:rPr>
              <w:fldChar w:fldCharType="begin"/>
            </w:r>
            <w:r>
              <w:rPr>
                <w:noProof/>
                <w:webHidden/>
              </w:rPr>
              <w:instrText xml:space="preserve"> PAGEREF _Toc197586278 \h </w:instrText>
            </w:r>
            <w:r>
              <w:rPr>
                <w:noProof/>
                <w:webHidden/>
              </w:rPr>
            </w:r>
            <w:r>
              <w:rPr>
                <w:noProof/>
                <w:webHidden/>
              </w:rPr>
              <w:fldChar w:fldCharType="separate"/>
            </w:r>
            <w:r>
              <w:rPr>
                <w:noProof/>
                <w:webHidden/>
              </w:rPr>
              <w:t>5</w:t>
            </w:r>
            <w:r>
              <w:rPr>
                <w:noProof/>
                <w:webHidden/>
              </w:rPr>
              <w:fldChar w:fldCharType="end"/>
            </w:r>
          </w:hyperlink>
        </w:p>
        <w:p w14:paraId="140F5BD7" w14:textId="7A524F40" w:rsidR="00FA44CF" w:rsidRDefault="00FA44CF">
          <w:pPr>
            <w:pStyle w:val="TOC3"/>
            <w:tabs>
              <w:tab w:val="left" w:pos="960"/>
              <w:tab w:val="right" w:leader="dot" w:pos="9350"/>
            </w:tabs>
            <w:rPr>
              <w:noProof/>
              <w:kern w:val="2"/>
              <w:lang w:eastAsia="en-US"/>
              <w14:ligatures w14:val="standardContextual"/>
            </w:rPr>
          </w:pPr>
          <w:hyperlink w:anchor="_Toc197586279" w:history="1">
            <w:r w:rsidRPr="00264B25">
              <w:rPr>
                <w:rStyle w:val="Hyperlink"/>
                <w:rFonts w:ascii="Symbol" w:hAnsi="Symbol"/>
                <w:noProof/>
              </w:rPr>
              <w:t></w:t>
            </w:r>
            <w:r>
              <w:rPr>
                <w:noProof/>
                <w:kern w:val="2"/>
                <w:lang w:eastAsia="en-US"/>
                <w14:ligatures w14:val="standardContextual"/>
              </w:rPr>
              <w:tab/>
            </w:r>
            <w:r w:rsidRPr="00264B25">
              <w:rPr>
                <w:rStyle w:val="Hyperlink"/>
                <w:noProof/>
              </w:rPr>
              <w:t>Strategic IT Planning</w:t>
            </w:r>
            <w:r>
              <w:rPr>
                <w:noProof/>
                <w:webHidden/>
              </w:rPr>
              <w:tab/>
            </w:r>
            <w:r>
              <w:rPr>
                <w:noProof/>
                <w:webHidden/>
              </w:rPr>
              <w:fldChar w:fldCharType="begin"/>
            </w:r>
            <w:r>
              <w:rPr>
                <w:noProof/>
                <w:webHidden/>
              </w:rPr>
              <w:instrText xml:space="preserve"> PAGEREF _Toc197586279 \h </w:instrText>
            </w:r>
            <w:r>
              <w:rPr>
                <w:noProof/>
                <w:webHidden/>
              </w:rPr>
            </w:r>
            <w:r>
              <w:rPr>
                <w:noProof/>
                <w:webHidden/>
              </w:rPr>
              <w:fldChar w:fldCharType="separate"/>
            </w:r>
            <w:r>
              <w:rPr>
                <w:noProof/>
                <w:webHidden/>
              </w:rPr>
              <w:t>5</w:t>
            </w:r>
            <w:r>
              <w:rPr>
                <w:noProof/>
                <w:webHidden/>
              </w:rPr>
              <w:fldChar w:fldCharType="end"/>
            </w:r>
          </w:hyperlink>
        </w:p>
        <w:p w14:paraId="2C4308AB" w14:textId="370F93D2" w:rsidR="00FA44CF" w:rsidRDefault="00FA44CF">
          <w:pPr>
            <w:pStyle w:val="TOC3"/>
            <w:tabs>
              <w:tab w:val="left" w:pos="960"/>
              <w:tab w:val="right" w:leader="dot" w:pos="9350"/>
            </w:tabs>
            <w:rPr>
              <w:noProof/>
              <w:kern w:val="2"/>
              <w:lang w:eastAsia="en-US"/>
              <w14:ligatures w14:val="standardContextual"/>
            </w:rPr>
          </w:pPr>
          <w:hyperlink w:anchor="_Toc197586280" w:history="1">
            <w:r w:rsidRPr="00264B25">
              <w:rPr>
                <w:rStyle w:val="Hyperlink"/>
                <w:rFonts w:ascii="Symbol" w:hAnsi="Symbol"/>
                <w:noProof/>
              </w:rPr>
              <w:t></w:t>
            </w:r>
            <w:r>
              <w:rPr>
                <w:noProof/>
                <w:kern w:val="2"/>
                <w:lang w:eastAsia="en-US"/>
                <w14:ligatures w14:val="standardContextual"/>
              </w:rPr>
              <w:tab/>
            </w:r>
            <w:r w:rsidRPr="00264B25">
              <w:rPr>
                <w:rStyle w:val="Hyperlink"/>
                <w:noProof/>
              </w:rPr>
              <w:t>Alternatives</w:t>
            </w:r>
            <w:r>
              <w:rPr>
                <w:noProof/>
                <w:webHidden/>
              </w:rPr>
              <w:tab/>
            </w:r>
            <w:r>
              <w:rPr>
                <w:noProof/>
                <w:webHidden/>
              </w:rPr>
              <w:fldChar w:fldCharType="begin"/>
            </w:r>
            <w:r>
              <w:rPr>
                <w:noProof/>
                <w:webHidden/>
              </w:rPr>
              <w:instrText xml:space="preserve"> PAGEREF _Toc197586280 \h </w:instrText>
            </w:r>
            <w:r>
              <w:rPr>
                <w:noProof/>
                <w:webHidden/>
              </w:rPr>
            </w:r>
            <w:r>
              <w:rPr>
                <w:noProof/>
                <w:webHidden/>
              </w:rPr>
              <w:fldChar w:fldCharType="separate"/>
            </w:r>
            <w:r>
              <w:rPr>
                <w:noProof/>
                <w:webHidden/>
              </w:rPr>
              <w:t>6</w:t>
            </w:r>
            <w:r>
              <w:rPr>
                <w:noProof/>
                <w:webHidden/>
              </w:rPr>
              <w:fldChar w:fldCharType="end"/>
            </w:r>
          </w:hyperlink>
        </w:p>
        <w:p w14:paraId="22B05F7D" w14:textId="1E1075BE" w:rsidR="00FA44CF" w:rsidRDefault="00FA44CF">
          <w:pPr>
            <w:pStyle w:val="TOC2"/>
            <w:tabs>
              <w:tab w:val="left" w:pos="720"/>
              <w:tab w:val="right" w:leader="dot" w:pos="9350"/>
            </w:tabs>
            <w:rPr>
              <w:noProof/>
              <w:kern w:val="2"/>
              <w:lang w:eastAsia="en-US"/>
              <w14:ligatures w14:val="standardContextual"/>
            </w:rPr>
          </w:pPr>
          <w:hyperlink w:anchor="_Toc197586281" w:history="1">
            <w:r w:rsidRPr="00264B25">
              <w:rPr>
                <w:rStyle w:val="Hyperlink"/>
                <w:noProof/>
              </w:rPr>
              <w:t>4.</w:t>
            </w:r>
            <w:r>
              <w:rPr>
                <w:noProof/>
                <w:kern w:val="2"/>
                <w:lang w:eastAsia="en-US"/>
                <w14:ligatures w14:val="standardContextual"/>
              </w:rPr>
              <w:tab/>
            </w:r>
            <w:r w:rsidRPr="00264B25">
              <w:rPr>
                <w:rStyle w:val="Hyperlink"/>
                <w:noProof/>
              </w:rPr>
              <w:t>Proposal Submission Requirements</w:t>
            </w:r>
            <w:r>
              <w:rPr>
                <w:noProof/>
                <w:webHidden/>
              </w:rPr>
              <w:tab/>
            </w:r>
            <w:r>
              <w:rPr>
                <w:noProof/>
                <w:webHidden/>
              </w:rPr>
              <w:fldChar w:fldCharType="begin"/>
            </w:r>
            <w:r>
              <w:rPr>
                <w:noProof/>
                <w:webHidden/>
              </w:rPr>
              <w:instrText xml:space="preserve"> PAGEREF _Toc197586281 \h </w:instrText>
            </w:r>
            <w:r>
              <w:rPr>
                <w:noProof/>
                <w:webHidden/>
              </w:rPr>
            </w:r>
            <w:r>
              <w:rPr>
                <w:noProof/>
                <w:webHidden/>
              </w:rPr>
              <w:fldChar w:fldCharType="separate"/>
            </w:r>
            <w:r>
              <w:rPr>
                <w:noProof/>
                <w:webHidden/>
              </w:rPr>
              <w:t>6</w:t>
            </w:r>
            <w:r>
              <w:rPr>
                <w:noProof/>
                <w:webHidden/>
              </w:rPr>
              <w:fldChar w:fldCharType="end"/>
            </w:r>
          </w:hyperlink>
        </w:p>
        <w:p w14:paraId="634C104E" w14:textId="0359A839" w:rsidR="00FA44CF" w:rsidRDefault="00FA44CF">
          <w:pPr>
            <w:pStyle w:val="TOC3"/>
            <w:tabs>
              <w:tab w:val="left" w:pos="960"/>
              <w:tab w:val="right" w:leader="dot" w:pos="9350"/>
            </w:tabs>
            <w:rPr>
              <w:noProof/>
              <w:kern w:val="2"/>
              <w:lang w:eastAsia="en-US"/>
              <w14:ligatures w14:val="standardContextual"/>
            </w:rPr>
          </w:pPr>
          <w:hyperlink w:anchor="_Toc197586282" w:history="1">
            <w:r w:rsidRPr="00264B25">
              <w:rPr>
                <w:rStyle w:val="Hyperlink"/>
                <w:rFonts w:ascii="Symbol" w:eastAsia="Aptos" w:hAnsi="Symbol" w:cs="Aptos"/>
                <w:noProof/>
              </w:rPr>
              <w:t></w:t>
            </w:r>
            <w:r>
              <w:rPr>
                <w:noProof/>
                <w:kern w:val="2"/>
                <w:lang w:eastAsia="en-US"/>
                <w14:ligatures w14:val="standardContextual"/>
              </w:rPr>
              <w:tab/>
            </w:r>
            <w:r w:rsidRPr="00264B25">
              <w:rPr>
                <w:rStyle w:val="Hyperlink"/>
                <w:rFonts w:ascii="Aptos" w:eastAsia="Aptos" w:hAnsi="Aptos" w:cs="Aptos"/>
                <w:noProof/>
              </w:rPr>
              <w:t>Letter of Transmittal</w:t>
            </w:r>
            <w:r>
              <w:rPr>
                <w:noProof/>
                <w:webHidden/>
              </w:rPr>
              <w:tab/>
            </w:r>
            <w:r>
              <w:rPr>
                <w:noProof/>
                <w:webHidden/>
              </w:rPr>
              <w:fldChar w:fldCharType="begin"/>
            </w:r>
            <w:r>
              <w:rPr>
                <w:noProof/>
                <w:webHidden/>
              </w:rPr>
              <w:instrText xml:space="preserve"> PAGEREF _Toc197586282 \h </w:instrText>
            </w:r>
            <w:r>
              <w:rPr>
                <w:noProof/>
                <w:webHidden/>
              </w:rPr>
            </w:r>
            <w:r>
              <w:rPr>
                <w:noProof/>
                <w:webHidden/>
              </w:rPr>
              <w:fldChar w:fldCharType="separate"/>
            </w:r>
            <w:r>
              <w:rPr>
                <w:noProof/>
                <w:webHidden/>
              </w:rPr>
              <w:t>6</w:t>
            </w:r>
            <w:r>
              <w:rPr>
                <w:noProof/>
                <w:webHidden/>
              </w:rPr>
              <w:fldChar w:fldCharType="end"/>
            </w:r>
          </w:hyperlink>
        </w:p>
        <w:p w14:paraId="781A6EA1" w14:textId="4DE985D3" w:rsidR="00FA44CF" w:rsidRDefault="00FA44CF">
          <w:pPr>
            <w:pStyle w:val="TOC3"/>
            <w:tabs>
              <w:tab w:val="left" w:pos="960"/>
              <w:tab w:val="right" w:leader="dot" w:pos="9350"/>
            </w:tabs>
            <w:rPr>
              <w:noProof/>
              <w:kern w:val="2"/>
              <w:lang w:eastAsia="en-US"/>
              <w14:ligatures w14:val="standardContextual"/>
            </w:rPr>
          </w:pPr>
          <w:hyperlink w:anchor="_Toc197586283" w:history="1">
            <w:r w:rsidRPr="00264B25">
              <w:rPr>
                <w:rStyle w:val="Hyperlink"/>
                <w:rFonts w:ascii="Symbol" w:eastAsia="Aptos" w:hAnsi="Symbol" w:cs="Aptos"/>
                <w:noProof/>
              </w:rPr>
              <w:t></w:t>
            </w:r>
            <w:r>
              <w:rPr>
                <w:noProof/>
                <w:kern w:val="2"/>
                <w:lang w:eastAsia="en-US"/>
                <w14:ligatures w14:val="standardContextual"/>
              </w:rPr>
              <w:tab/>
            </w:r>
            <w:r w:rsidRPr="00264B25">
              <w:rPr>
                <w:rStyle w:val="Hyperlink"/>
                <w:rFonts w:ascii="Aptos" w:eastAsia="Aptos" w:hAnsi="Aptos" w:cs="Aptos"/>
                <w:noProof/>
              </w:rPr>
              <w:t>General Vendor Information</w:t>
            </w:r>
            <w:r>
              <w:rPr>
                <w:noProof/>
                <w:webHidden/>
              </w:rPr>
              <w:tab/>
            </w:r>
            <w:r>
              <w:rPr>
                <w:noProof/>
                <w:webHidden/>
              </w:rPr>
              <w:fldChar w:fldCharType="begin"/>
            </w:r>
            <w:r>
              <w:rPr>
                <w:noProof/>
                <w:webHidden/>
              </w:rPr>
              <w:instrText xml:space="preserve"> PAGEREF _Toc197586283 \h </w:instrText>
            </w:r>
            <w:r>
              <w:rPr>
                <w:noProof/>
                <w:webHidden/>
              </w:rPr>
            </w:r>
            <w:r>
              <w:rPr>
                <w:noProof/>
                <w:webHidden/>
              </w:rPr>
              <w:fldChar w:fldCharType="separate"/>
            </w:r>
            <w:r>
              <w:rPr>
                <w:noProof/>
                <w:webHidden/>
              </w:rPr>
              <w:t>6</w:t>
            </w:r>
            <w:r>
              <w:rPr>
                <w:noProof/>
                <w:webHidden/>
              </w:rPr>
              <w:fldChar w:fldCharType="end"/>
            </w:r>
          </w:hyperlink>
        </w:p>
        <w:p w14:paraId="2912FEB7" w14:textId="53AD80FD" w:rsidR="00FA44CF" w:rsidRDefault="00FA44CF">
          <w:pPr>
            <w:pStyle w:val="TOC3"/>
            <w:tabs>
              <w:tab w:val="left" w:pos="960"/>
              <w:tab w:val="right" w:leader="dot" w:pos="9350"/>
            </w:tabs>
            <w:rPr>
              <w:noProof/>
              <w:kern w:val="2"/>
              <w:lang w:eastAsia="en-US"/>
              <w14:ligatures w14:val="standardContextual"/>
            </w:rPr>
          </w:pPr>
          <w:hyperlink w:anchor="_Toc197586284" w:history="1">
            <w:r w:rsidRPr="00264B25">
              <w:rPr>
                <w:rStyle w:val="Hyperlink"/>
                <w:rFonts w:ascii="Symbol" w:eastAsia="Aptos" w:hAnsi="Symbol" w:cs="Aptos"/>
                <w:noProof/>
              </w:rPr>
              <w:t></w:t>
            </w:r>
            <w:r>
              <w:rPr>
                <w:noProof/>
                <w:kern w:val="2"/>
                <w:lang w:eastAsia="en-US"/>
                <w14:ligatures w14:val="standardContextual"/>
              </w:rPr>
              <w:tab/>
            </w:r>
            <w:r w:rsidRPr="00264B25">
              <w:rPr>
                <w:rStyle w:val="Hyperlink"/>
                <w:rFonts w:ascii="Aptos" w:eastAsia="Aptos" w:hAnsi="Aptos" w:cs="Aptos"/>
                <w:noProof/>
              </w:rPr>
              <w:t>Experience and Positioning</w:t>
            </w:r>
            <w:r>
              <w:rPr>
                <w:noProof/>
                <w:webHidden/>
              </w:rPr>
              <w:tab/>
            </w:r>
            <w:r>
              <w:rPr>
                <w:noProof/>
                <w:webHidden/>
              </w:rPr>
              <w:fldChar w:fldCharType="begin"/>
            </w:r>
            <w:r>
              <w:rPr>
                <w:noProof/>
                <w:webHidden/>
              </w:rPr>
              <w:instrText xml:space="preserve"> PAGEREF _Toc197586284 \h </w:instrText>
            </w:r>
            <w:r>
              <w:rPr>
                <w:noProof/>
                <w:webHidden/>
              </w:rPr>
            </w:r>
            <w:r>
              <w:rPr>
                <w:noProof/>
                <w:webHidden/>
              </w:rPr>
              <w:fldChar w:fldCharType="separate"/>
            </w:r>
            <w:r>
              <w:rPr>
                <w:noProof/>
                <w:webHidden/>
              </w:rPr>
              <w:t>7</w:t>
            </w:r>
            <w:r>
              <w:rPr>
                <w:noProof/>
                <w:webHidden/>
              </w:rPr>
              <w:fldChar w:fldCharType="end"/>
            </w:r>
          </w:hyperlink>
        </w:p>
        <w:p w14:paraId="58C27F6E" w14:textId="5A88CC86" w:rsidR="00FA44CF" w:rsidRDefault="00FA44CF">
          <w:pPr>
            <w:pStyle w:val="TOC3"/>
            <w:tabs>
              <w:tab w:val="left" w:pos="960"/>
              <w:tab w:val="right" w:leader="dot" w:pos="9350"/>
            </w:tabs>
            <w:rPr>
              <w:noProof/>
              <w:kern w:val="2"/>
              <w:lang w:eastAsia="en-US"/>
              <w14:ligatures w14:val="standardContextual"/>
            </w:rPr>
          </w:pPr>
          <w:hyperlink w:anchor="_Toc197586285" w:history="1">
            <w:r w:rsidRPr="00264B25">
              <w:rPr>
                <w:rStyle w:val="Hyperlink"/>
                <w:rFonts w:ascii="Symbol" w:eastAsia="Aptos" w:hAnsi="Symbol" w:cs="Aptos"/>
                <w:noProof/>
              </w:rPr>
              <w:t></w:t>
            </w:r>
            <w:r>
              <w:rPr>
                <w:noProof/>
                <w:kern w:val="2"/>
                <w:lang w:eastAsia="en-US"/>
                <w14:ligatures w14:val="standardContextual"/>
              </w:rPr>
              <w:tab/>
            </w:r>
            <w:r w:rsidRPr="00264B25">
              <w:rPr>
                <w:rStyle w:val="Hyperlink"/>
                <w:rFonts w:ascii="Aptos" w:eastAsia="Aptos" w:hAnsi="Aptos" w:cs="Aptos"/>
                <w:noProof/>
              </w:rPr>
              <w:t>References</w:t>
            </w:r>
            <w:r>
              <w:rPr>
                <w:noProof/>
                <w:webHidden/>
              </w:rPr>
              <w:tab/>
            </w:r>
            <w:r>
              <w:rPr>
                <w:noProof/>
                <w:webHidden/>
              </w:rPr>
              <w:fldChar w:fldCharType="begin"/>
            </w:r>
            <w:r>
              <w:rPr>
                <w:noProof/>
                <w:webHidden/>
              </w:rPr>
              <w:instrText xml:space="preserve"> PAGEREF _Toc197586285 \h </w:instrText>
            </w:r>
            <w:r>
              <w:rPr>
                <w:noProof/>
                <w:webHidden/>
              </w:rPr>
            </w:r>
            <w:r>
              <w:rPr>
                <w:noProof/>
                <w:webHidden/>
              </w:rPr>
              <w:fldChar w:fldCharType="separate"/>
            </w:r>
            <w:r>
              <w:rPr>
                <w:noProof/>
                <w:webHidden/>
              </w:rPr>
              <w:t>7</w:t>
            </w:r>
            <w:r>
              <w:rPr>
                <w:noProof/>
                <w:webHidden/>
              </w:rPr>
              <w:fldChar w:fldCharType="end"/>
            </w:r>
          </w:hyperlink>
        </w:p>
        <w:p w14:paraId="389F8DB5" w14:textId="7236D8B5" w:rsidR="00FA44CF" w:rsidRDefault="00FA44CF">
          <w:pPr>
            <w:pStyle w:val="TOC3"/>
            <w:tabs>
              <w:tab w:val="left" w:pos="960"/>
              <w:tab w:val="right" w:leader="dot" w:pos="9350"/>
            </w:tabs>
            <w:rPr>
              <w:noProof/>
              <w:kern w:val="2"/>
              <w:lang w:eastAsia="en-US"/>
              <w14:ligatures w14:val="standardContextual"/>
            </w:rPr>
          </w:pPr>
          <w:hyperlink w:anchor="_Toc197586286" w:history="1">
            <w:r w:rsidRPr="00264B25">
              <w:rPr>
                <w:rStyle w:val="Hyperlink"/>
                <w:rFonts w:ascii="Symbol" w:eastAsia="Aptos" w:hAnsi="Symbol" w:cs="Aptos"/>
                <w:noProof/>
              </w:rPr>
              <w:t></w:t>
            </w:r>
            <w:r>
              <w:rPr>
                <w:noProof/>
                <w:kern w:val="2"/>
                <w:lang w:eastAsia="en-US"/>
                <w14:ligatures w14:val="standardContextual"/>
              </w:rPr>
              <w:tab/>
            </w:r>
            <w:r w:rsidRPr="00264B25">
              <w:rPr>
                <w:rStyle w:val="Hyperlink"/>
                <w:rFonts w:ascii="Aptos" w:eastAsia="Aptos" w:hAnsi="Aptos" w:cs="Aptos"/>
                <w:noProof/>
              </w:rPr>
              <w:t>Staff Resources</w:t>
            </w:r>
            <w:r>
              <w:rPr>
                <w:noProof/>
                <w:webHidden/>
              </w:rPr>
              <w:tab/>
            </w:r>
            <w:r>
              <w:rPr>
                <w:noProof/>
                <w:webHidden/>
              </w:rPr>
              <w:fldChar w:fldCharType="begin"/>
            </w:r>
            <w:r>
              <w:rPr>
                <w:noProof/>
                <w:webHidden/>
              </w:rPr>
              <w:instrText xml:space="preserve"> PAGEREF _Toc197586286 \h </w:instrText>
            </w:r>
            <w:r>
              <w:rPr>
                <w:noProof/>
                <w:webHidden/>
              </w:rPr>
            </w:r>
            <w:r>
              <w:rPr>
                <w:noProof/>
                <w:webHidden/>
              </w:rPr>
              <w:fldChar w:fldCharType="separate"/>
            </w:r>
            <w:r>
              <w:rPr>
                <w:noProof/>
                <w:webHidden/>
              </w:rPr>
              <w:t>7</w:t>
            </w:r>
            <w:r>
              <w:rPr>
                <w:noProof/>
                <w:webHidden/>
              </w:rPr>
              <w:fldChar w:fldCharType="end"/>
            </w:r>
          </w:hyperlink>
        </w:p>
        <w:p w14:paraId="5C0C1E10" w14:textId="00E1D1F6" w:rsidR="00FA44CF" w:rsidRDefault="00FA44CF">
          <w:pPr>
            <w:pStyle w:val="TOC3"/>
            <w:tabs>
              <w:tab w:val="left" w:pos="960"/>
              <w:tab w:val="right" w:leader="dot" w:pos="9350"/>
            </w:tabs>
            <w:rPr>
              <w:noProof/>
              <w:kern w:val="2"/>
              <w:lang w:eastAsia="en-US"/>
              <w14:ligatures w14:val="standardContextual"/>
            </w:rPr>
          </w:pPr>
          <w:hyperlink w:anchor="_Toc197586287" w:history="1">
            <w:r w:rsidRPr="00264B25">
              <w:rPr>
                <w:rStyle w:val="Hyperlink"/>
                <w:rFonts w:ascii="Symbol" w:eastAsia="Aptos" w:hAnsi="Symbol" w:cs="Aptos"/>
                <w:noProof/>
              </w:rPr>
              <w:t></w:t>
            </w:r>
            <w:r>
              <w:rPr>
                <w:noProof/>
                <w:kern w:val="2"/>
                <w:lang w:eastAsia="en-US"/>
                <w14:ligatures w14:val="standardContextual"/>
              </w:rPr>
              <w:tab/>
            </w:r>
            <w:r w:rsidRPr="00264B25">
              <w:rPr>
                <w:rStyle w:val="Hyperlink"/>
                <w:rFonts w:ascii="Aptos" w:eastAsia="Aptos" w:hAnsi="Aptos" w:cs="Aptos"/>
                <w:noProof/>
              </w:rPr>
              <w:t>Cost of Services</w:t>
            </w:r>
            <w:r>
              <w:rPr>
                <w:noProof/>
                <w:webHidden/>
              </w:rPr>
              <w:tab/>
            </w:r>
            <w:r>
              <w:rPr>
                <w:noProof/>
                <w:webHidden/>
              </w:rPr>
              <w:fldChar w:fldCharType="begin"/>
            </w:r>
            <w:r>
              <w:rPr>
                <w:noProof/>
                <w:webHidden/>
              </w:rPr>
              <w:instrText xml:space="preserve"> PAGEREF _Toc197586287 \h </w:instrText>
            </w:r>
            <w:r>
              <w:rPr>
                <w:noProof/>
                <w:webHidden/>
              </w:rPr>
            </w:r>
            <w:r>
              <w:rPr>
                <w:noProof/>
                <w:webHidden/>
              </w:rPr>
              <w:fldChar w:fldCharType="separate"/>
            </w:r>
            <w:r>
              <w:rPr>
                <w:noProof/>
                <w:webHidden/>
              </w:rPr>
              <w:t>7</w:t>
            </w:r>
            <w:r>
              <w:rPr>
                <w:noProof/>
                <w:webHidden/>
              </w:rPr>
              <w:fldChar w:fldCharType="end"/>
            </w:r>
          </w:hyperlink>
        </w:p>
        <w:p w14:paraId="57EA2653" w14:textId="23E27AEB" w:rsidR="00FA44CF" w:rsidRDefault="00FA44CF">
          <w:pPr>
            <w:pStyle w:val="TOC2"/>
            <w:tabs>
              <w:tab w:val="left" w:pos="720"/>
              <w:tab w:val="right" w:leader="dot" w:pos="9350"/>
            </w:tabs>
            <w:rPr>
              <w:noProof/>
              <w:kern w:val="2"/>
              <w:lang w:eastAsia="en-US"/>
              <w14:ligatures w14:val="standardContextual"/>
            </w:rPr>
          </w:pPr>
          <w:hyperlink w:anchor="_Toc197586288" w:history="1">
            <w:r w:rsidRPr="00264B25">
              <w:rPr>
                <w:rStyle w:val="Hyperlink"/>
                <w:noProof/>
              </w:rPr>
              <w:t>5.</w:t>
            </w:r>
            <w:r>
              <w:rPr>
                <w:noProof/>
                <w:kern w:val="2"/>
                <w:lang w:eastAsia="en-US"/>
                <w14:ligatures w14:val="standardContextual"/>
              </w:rPr>
              <w:tab/>
            </w:r>
            <w:r w:rsidRPr="00264B25">
              <w:rPr>
                <w:rStyle w:val="Hyperlink"/>
                <w:noProof/>
              </w:rPr>
              <w:t>Evaluation Criteria</w:t>
            </w:r>
            <w:r>
              <w:rPr>
                <w:noProof/>
                <w:webHidden/>
              </w:rPr>
              <w:tab/>
            </w:r>
            <w:r>
              <w:rPr>
                <w:noProof/>
                <w:webHidden/>
              </w:rPr>
              <w:fldChar w:fldCharType="begin"/>
            </w:r>
            <w:r>
              <w:rPr>
                <w:noProof/>
                <w:webHidden/>
              </w:rPr>
              <w:instrText xml:space="preserve"> PAGEREF _Toc197586288 \h </w:instrText>
            </w:r>
            <w:r>
              <w:rPr>
                <w:noProof/>
                <w:webHidden/>
              </w:rPr>
            </w:r>
            <w:r>
              <w:rPr>
                <w:noProof/>
                <w:webHidden/>
              </w:rPr>
              <w:fldChar w:fldCharType="separate"/>
            </w:r>
            <w:r>
              <w:rPr>
                <w:noProof/>
                <w:webHidden/>
              </w:rPr>
              <w:t>7</w:t>
            </w:r>
            <w:r>
              <w:rPr>
                <w:noProof/>
                <w:webHidden/>
              </w:rPr>
              <w:fldChar w:fldCharType="end"/>
            </w:r>
          </w:hyperlink>
        </w:p>
        <w:p w14:paraId="4CCD282D" w14:textId="49C2AC47" w:rsidR="00FA44CF" w:rsidRDefault="00FA44CF">
          <w:pPr>
            <w:pStyle w:val="TOC2"/>
            <w:tabs>
              <w:tab w:val="left" w:pos="720"/>
              <w:tab w:val="right" w:leader="dot" w:pos="9350"/>
            </w:tabs>
            <w:rPr>
              <w:noProof/>
              <w:kern w:val="2"/>
              <w:lang w:eastAsia="en-US"/>
              <w14:ligatures w14:val="standardContextual"/>
            </w:rPr>
          </w:pPr>
          <w:hyperlink w:anchor="_Toc197586289" w:history="1">
            <w:r w:rsidRPr="00264B25">
              <w:rPr>
                <w:rStyle w:val="Hyperlink"/>
                <w:noProof/>
              </w:rPr>
              <w:t>6.</w:t>
            </w:r>
            <w:r>
              <w:rPr>
                <w:noProof/>
                <w:kern w:val="2"/>
                <w:lang w:eastAsia="en-US"/>
                <w14:ligatures w14:val="standardContextual"/>
              </w:rPr>
              <w:tab/>
            </w:r>
            <w:r w:rsidRPr="00264B25">
              <w:rPr>
                <w:rStyle w:val="Hyperlink"/>
                <w:noProof/>
              </w:rPr>
              <w:t>Miscellaneous</w:t>
            </w:r>
            <w:r>
              <w:rPr>
                <w:noProof/>
                <w:webHidden/>
              </w:rPr>
              <w:tab/>
            </w:r>
            <w:r>
              <w:rPr>
                <w:noProof/>
                <w:webHidden/>
              </w:rPr>
              <w:fldChar w:fldCharType="begin"/>
            </w:r>
            <w:r>
              <w:rPr>
                <w:noProof/>
                <w:webHidden/>
              </w:rPr>
              <w:instrText xml:space="preserve"> PAGEREF _Toc197586289 \h </w:instrText>
            </w:r>
            <w:r>
              <w:rPr>
                <w:noProof/>
                <w:webHidden/>
              </w:rPr>
            </w:r>
            <w:r>
              <w:rPr>
                <w:noProof/>
                <w:webHidden/>
              </w:rPr>
              <w:fldChar w:fldCharType="separate"/>
            </w:r>
            <w:r>
              <w:rPr>
                <w:noProof/>
                <w:webHidden/>
              </w:rPr>
              <w:t>8</w:t>
            </w:r>
            <w:r>
              <w:rPr>
                <w:noProof/>
                <w:webHidden/>
              </w:rPr>
              <w:fldChar w:fldCharType="end"/>
            </w:r>
          </w:hyperlink>
        </w:p>
        <w:p w14:paraId="7E6FFE16" w14:textId="758B2102" w:rsidR="2EA296A1" w:rsidRDefault="00A97FDA" w:rsidP="00A97FDA">
          <w:pPr>
            <w:pStyle w:val="TOC2"/>
            <w:tabs>
              <w:tab w:val="left" w:pos="720"/>
              <w:tab w:val="right" w:leader="dot" w:pos="9350"/>
            </w:tabs>
            <w:rPr>
              <w:rStyle w:val="Hyperlink"/>
            </w:rPr>
          </w:pPr>
          <w:r>
            <w:fldChar w:fldCharType="end"/>
          </w:r>
        </w:p>
      </w:sdtContent>
    </w:sdt>
    <w:p w14:paraId="064F0824" w14:textId="3A1A4C8B" w:rsidR="08D923E7" w:rsidRDefault="08D923E7" w:rsidP="08D923E7"/>
    <w:p w14:paraId="4AA8AF94" w14:textId="10B32E3A" w:rsidR="00594577" w:rsidRDefault="33CC8A03" w:rsidP="23DF3BAE">
      <w:r>
        <w:t xml:space="preserve"> </w:t>
      </w:r>
    </w:p>
    <w:p w14:paraId="7DBCB881" w14:textId="1D0F8E4D" w:rsidR="66E49310" w:rsidRDefault="66E49310"/>
    <w:p w14:paraId="0E340C48" w14:textId="1EB34A51" w:rsidR="66E49310" w:rsidRDefault="66E49310"/>
    <w:p w14:paraId="64F5B94E" w14:textId="3ACC7A87" w:rsidR="66E49310" w:rsidRDefault="66E49310"/>
    <w:p w14:paraId="3FA4D425" w14:textId="05672F03" w:rsidR="08D923E7" w:rsidRDefault="08D923E7" w:rsidP="08D923E7"/>
    <w:p w14:paraId="700B93A3" w14:textId="34262616" w:rsidR="00594577" w:rsidRDefault="33CC8A03" w:rsidP="23DF3BAE">
      <w:pPr>
        <w:pStyle w:val="Heading2"/>
        <w:numPr>
          <w:ilvl w:val="0"/>
          <w:numId w:val="11"/>
        </w:numPr>
      </w:pPr>
      <w:bookmarkStart w:id="0" w:name="_Toc197586269"/>
      <w:r>
        <w:lastRenderedPageBreak/>
        <w:t>Introduction</w:t>
      </w:r>
      <w:bookmarkEnd w:id="0"/>
    </w:p>
    <w:p w14:paraId="21AE2A5C" w14:textId="48DAEED2" w:rsidR="00594577" w:rsidRDefault="33CC8A03" w:rsidP="23DF3BAE">
      <w:r>
        <w:t xml:space="preserve"> </w:t>
      </w:r>
    </w:p>
    <w:p w14:paraId="049B4159" w14:textId="6B523F04" w:rsidR="00594577" w:rsidRDefault="33CC8A03" w:rsidP="23DF3BAE">
      <w:pPr>
        <w:jc w:val="both"/>
      </w:pPr>
      <w:r>
        <w:t xml:space="preserve">The Vermont League of Cities and Towns (VLCT) is seeking proposals from qualified and experienced vendors to provide managed IT services. As a nonprofit organization supporting municipalities across Vermont, VLCT depends on secure, reliable, and scalable IT solutions to ensure efficient operations and maintain service excellence for its members. This </w:t>
      </w:r>
      <w:r w:rsidR="15A8D8FB">
        <w:t>RFP</w:t>
      </w:r>
      <w:r>
        <w:t xml:space="preserve"> outlines the required scope of services and invites proposals from vendors capable of delivering comprehensive IT management tailored to VLCT’s unique needs.</w:t>
      </w:r>
    </w:p>
    <w:p w14:paraId="3D0AC764" w14:textId="5382352F" w:rsidR="00594577" w:rsidRDefault="1185E7B1" w:rsidP="517B9BC0">
      <w:pPr>
        <w:jc w:val="both"/>
      </w:pPr>
      <w:r>
        <w:t xml:space="preserve"> </w:t>
      </w:r>
    </w:p>
    <w:p w14:paraId="693C8DA8" w14:textId="357E6814" w:rsidR="00594577" w:rsidRDefault="1185E7B1" w:rsidP="517B9BC0">
      <w:pPr>
        <w:pStyle w:val="Heading2"/>
        <w:numPr>
          <w:ilvl w:val="0"/>
          <w:numId w:val="11"/>
        </w:numPr>
        <w:jc w:val="both"/>
      </w:pPr>
      <w:bookmarkStart w:id="1" w:name="_Toc197586270"/>
      <w:r>
        <w:t>Current Environment</w:t>
      </w:r>
      <w:r w:rsidR="1649C573">
        <w:t xml:space="preserve"> Overview</w:t>
      </w:r>
      <w:bookmarkEnd w:id="1"/>
    </w:p>
    <w:p w14:paraId="2F3333D5" w14:textId="22F4B99F" w:rsidR="00594577" w:rsidRDefault="1185E7B1" w:rsidP="517B9BC0">
      <w:pPr>
        <w:jc w:val="both"/>
      </w:pPr>
      <w:r>
        <w:t xml:space="preserve"> </w:t>
      </w:r>
    </w:p>
    <w:p w14:paraId="1B88B176" w14:textId="399EC8C2" w:rsidR="372C390B" w:rsidRDefault="372C390B" w:rsidP="517B9BC0">
      <w:pPr>
        <w:spacing w:before="240" w:after="240"/>
        <w:jc w:val="both"/>
      </w:pPr>
      <w:r w:rsidRPr="517B9BC0">
        <w:rPr>
          <w:rFonts w:ascii="Aptos" w:eastAsia="Aptos" w:hAnsi="Aptos" w:cs="Aptos"/>
        </w:rPr>
        <w:t>The Vermont League of Cities and Towns (VLCT) operates from a single primary site that hosts multiple physical and virtual servers, supporting a robust IT infrastructure tailored to a hybrid work environment. The organization manages approximately 55 user devices and virtual desktops, with a combination of Hardware as a Service (</w:t>
      </w:r>
      <w:proofErr w:type="spellStart"/>
      <w:r w:rsidRPr="517B9BC0">
        <w:rPr>
          <w:rFonts w:ascii="Aptos" w:eastAsia="Aptos" w:hAnsi="Aptos" w:cs="Aptos"/>
        </w:rPr>
        <w:t>HaaS</w:t>
      </w:r>
      <w:proofErr w:type="spellEnd"/>
      <w:r w:rsidRPr="517B9BC0">
        <w:rPr>
          <w:rFonts w:ascii="Aptos" w:eastAsia="Aptos" w:hAnsi="Aptos" w:cs="Aptos"/>
        </w:rPr>
        <w:t>) for some endpoints and organization-owned laptops and peripherals for others.</w:t>
      </w:r>
    </w:p>
    <w:p w14:paraId="299DA538" w14:textId="7BBCF1F9" w:rsidR="372C390B" w:rsidRDefault="372C390B" w:rsidP="517B9BC0">
      <w:pPr>
        <w:spacing w:before="240" w:after="240"/>
        <w:jc w:val="both"/>
      </w:pPr>
      <w:r w:rsidRPr="517B9BC0">
        <w:rPr>
          <w:rFonts w:ascii="Aptos" w:eastAsia="Aptos" w:hAnsi="Aptos" w:cs="Aptos"/>
        </w:rPr>
        <w:t>VLCT relies on Microsoft 365 for productivity and collaboration, leveraging a mix of E3, E5, Copilot, and Exchange Online licenses. SharePoint and OneDrive, integrated with Azure Active Directory, are core to our document management and collaboration strategy. All major enterprise applications and platforms are protected using multi-factor authentication (MFA), as part of a broader zero-trust security model.</w:t>
      </w:r>
    </w:p>
    <w:p w14:paraId="31E18CB0" w14:textId="1AA2E209" w:rsidR="372C390B" w:rsidRDefault="372C390B" w:rsidP="517B9BC0">
      <w:pPr>
        <w:spacing w:before="240" w:after="240"/>
        <w:jc w:val="both"/>
      </w:pPr>
      <w:r w:rsidRPr="517B9BC0">
        <w:rPr>
          <w:rFonts w:ascii="Aptos" w:eastAsia="Aptos" w:hAnsi="Aptos" w:cs="Aptos"/>
        </w:rPr>
        <w:t>Our systems are secured using endpoint detection and response (EDR) solutions, monitored continuously by a 24/7 Security Operations Center (SOC). Additional protections include enterprise-grade email security and long-term archiving, with retention capabilities of up to 10 years.</w:t>
      </w:r>
    </w:p>
    <w:p w14:paraId="0CECCA5D" w14:textId="5F2C64BD" w:rsidR="372C390B" w:rsidRDefault="372C390B" w:rsidP="517B9BC0">
      <w:pPr>
        <w:spacing w:before="240" w:after="240"/>
        <w:jc w:val="both"/>
      </w:pPr>
      <w:r w:rsidRPr="517B9BC0">
        <w:rPr>
          <w:rFonts w:ascii="Aptos" w:eastAsia="Aptos" w:hAnsi="Aptos" w:cs="Aptos"/>
        </w:rPr>
        <w:t>VLCT's data is housed in a private datacenter, which hosts applications, user data, and shared files—currently totaling approximately 3 terabytes. Critical infrastructure components such as routers, firewalls, and wireless access points support secure connectivity for both internal users and guests. A comprehensive backup and disaster recovery strategy is in place to ensure operational continuity and safeguard against data loss.</w:t>
      </w:r>
    </w:p>
    <w:p w14:paraId="20FFB44B" w14:textId="58AA2C62" w:rsidR="372C390B" w:rsidRDefault="372C390B" w:rsidP="517B9BC0">
      <w:pPr>
        <w:spacing w:before="240" w:after="240"/>
        <w:jc w:val="both"/>
      </w:pPr>
      <w:r w:rsidRPr="517B9BC0">
        <w:rPr>
          <w:rFonts w:ascii="Aptos" w:eastAsia="Aptos" w:hAnsi="Aptos" w:cs="Aptos"/>
        </w:rPr>
        <w:lastRenderedPageBreak/>
        <w:t xml:space="preserve">In addition to core IT services, our environment includes business </w:t>
      </w:r>
      <w:r w:rsidR="00F527B9" w:rsidRPr="517B9BC0">
        <w:rPr>
          <w:rFonts w:ascii="Aptos" w:eastAsia="Aptos" w:hAnsi="Aptos" w:cs="Aptos"/>
        </w:rPr>
        <w:t>telephones</w:t>
      </w:r>
      <w:r w:rsidRPr="517B9BC0">
        <w:rPr>
          <w:rFonts w:ascii="Aptos" w:eastAsia="Aptos" w:hAnsi="Aptos" w:cs="Aptos"/>
        </w:rPr>
        <w:t>, multifunction copiers, and networked printers. VLCT also maintains several enterprise software applications critical to its operations:</w:t>
      </w:r>
    </w:p>
    <w:p w14:paraId="63C3A45B" w14:textId="20AAD782" w:rsidR="372C390B" w:rsidRDefault="372C390B" w:rsidP="517B9BC0">
      <w:pPr>
        <w:pStyle w:val="ListParagraph"/>
        <w:numPr>
          <w:ilvl w:val="0"/>
          <w:numId w:val="1"/>
        </w:numPr>
        <w:spacing w:before="240" w:after="240"/>
        <w:jc w:val="both"/>
        <w:rPr>
          <w:rFonts w:ascii="Aptos" w:eastAsia="Aptos" w:hAnsi="Aptos" w:cs="Aptos"/>
        </w:rPr>
      </w:pPr>
      <w:r w:rsidRPr="517B9BC0">
        <w:rPr>
          <w:rFonts w:ascii="Aptos" w:eastAsia="Aptos" w:hAnsi="Aptos" w:cs="Aptos"/>
          <w:b/>
          <w:bCs/>
        </w:rPr>
        <w:t>OnBase</w:t>
      </w:r>
      <w:r w:rsidRPr="517B9BC0">
        <w:rPr>
          <w:rFonts w:ascii="Aptos" w:eastAsia="Aptos" w:hAnsi="Aptos" w:cs="Aptos"/>
        </w:rPr>
        <w:t xml:space="preserve"> – Document management, records retention, and workflow automation.</w:t>
      </w:r>
    </w:p>
    <w:p w14:paraId="52290B70" w14:textId="13A30537" w:rsidR="372C390B" w:rsidRDefault="372C390B" w:rsidP="517B9BC0">
      <w:pPr>
        <w:pStyle w:val="ListParagraph"/>
        <w:numPr>
          <w:ilvl w:val="0"/>
          <w:numId w:val="1"/>
        </w:numPr>
        <w:spacing w:before="240" w:after="240"/>
        <w:jc w:val="both"/>
        <w:rPr>
          <w:rFonts w:ascii="Aptos" w:eastAsia="Aptos" w:hAnsi="Aptos" w:cs="Aptos"/>
        </w:rPr>
      </w:pPr>
      <w:proofErr w:type="spellStart"/>
      <w:r w:rsidRPr="517B9BC0">
        <w:rPr>
          <w:rFonts w:ascii="Aptos" w:eastAsia="Aptos" w:hAnsi="Aptos" w:cs="Aptos"/>
          <w:b/>
          <w:bCs/>
        </w:rPr>
        <w:t>Ventiv</w:t>
      </w:r>
      <w:proofErr w:type="spellEnd"/>
      <w:r w:rsidRPr="517B9BC0">
        <w:rPr>
          <w:rFonts w:ascii="Aptos" w:eastAsia="Aptos" w:hAnsi="Aptos" w:cs="Aptos"/>
        </w:rPr>
        <w:t xml:space="preserve"> – Used for claims and risk management tracking.</w:t>
      </w:r>
    </w:p>
    <w:p w14:paraId="024C89DB" w14:textId="39E2E907" w:rsidR="00357C44" w:rsidRDefault="62E817DA" w:rsidP="1E308E6B">
      <w:pPr>
        <w:pStyle w:val="ListParagraph"/>
        <w:numPr>
          <w:ilvl w:val="0"/>
          <w:numId w:val="1"/>
        </w:numPr>
        <w:spacing w:before="240" w:after="240"/>
        <w:jc w:val="both"/>
      </w:pPr>
      <w:r w:rsidRPr="1E308E6B">
        <w:rPr>
          <w:rStyle w:val="Strong"/>
        </w:rPr>
        <w:t>Microsoft Dynamics GP (Great Plains)</w:t>
      </w:r>
      <w:r>
        <w:t xml:space="preserve"> – Utilized </w:t>
      </w:r>
      <w:r w:rsidR="3F03CD71">
        <w:t xml:space="preserve">for </w:t>
      </w:r>
      <w:r>
        <w:t>general ledger, accounts payable/receivable, and financial reporting functions.</w:t>
      </w:r>
    </w:p>
    <w:p w14:paraId="55D7E8CD" w14:textId="0AA5AF6C" w:rsidR="372C390B" w:rsidRDefault="372C390B" w:rsidP="517B9BC0">
      <w:pPr>
        <w:pStyle w:val="ListParagraph"/>
        <w:numPr>
          <w:ilvl w:val="0"/>
          <w:numId w:val="1"/>
        </w:numPr>
        <w:spacing w:before="240" w:after="240"/>
        <w:jc w:val="both"/>
        <w:rPr>
          <w:rFonts w:ascii="Aptos" w:eastAsia="Aptos" w:hAnsi="Aptos" w:cs="Aptos"/>
        </w:rPr>
      </w:pPr>
      <w:r w:rsidRPr="517B9BC0">
        <w:rPr>
          <w:rFonts w:ascii="Aptos" w:eastAsia="Aptos" w:hAnsi="Aptos" w:cs="Aptos"/>
          <w:b/>
          <w:bCs/>
        </w:rPr>
        <w:t>Clear Vantage</w:t>
      </w:r>
      <w:r w:rsidRPr="517B9BC0">
        <w:rPr>
          <w:rFonts w:ascii="Aptos" w:eastAsia="Aptos" w:hAnsi="Aptos" w:cs="Aptos"/>
        </w:rPr>
        <w:t xml:space="preserve"> – Association management system supporting membership, events, and communications.</w:t>
      </w:r>
    </w:p>
    <w:p w14:paraId="7DBB85B1" w14:textId="71BFE6AF" w:rsidR="372C390B" w:rsidRDefault="372C390B" w:rsidP="517B9BC0">
      <w:pPr>
        <w:pStyle w:val="ListParagraph"/>
        <w:numPr>
          <w:ilvl w:val="0"/>
          <w:numId w:val="1"/>
        </w:numPr>
        <w:spacing w:before="240" w:after="240"/>
        <w:jc w:val="both"/>
        <w:rPr>
          <w:rFonts w:ascii="Aptos" w:eastAsia="Aptos" w:hAnsi="Aptos" w:cs="Aptos"/>
        </w:rPr>
      </w:pPr>
      <w:r w:rsidRPr="517B9BC0">
        <w:rPr>
          <w:rFonts w:ascii="Aptos" w:eastAsia="Aptos" w:hAnsi="Aptos" w:cs="Aptos"/>
          <w:b/>
          <w:bCs/>
        </w:rPr>
        <w:t>Origami Risk</w:t>
      </w:r>
      <w:r w:rsidRPr="517B9BC0">
        <w:rPr>
          <w:rFonts w:ascii="Aptos" w:eastAsia="Aptos" w:hAnsi="Aptos" w:cs="Aptos"/>
        </w:rPr>
        <w:t xml:space="preserve"> – Primarily for underwriting, policy administration, and reporting.</w:t>
      </w:r>
    </w:p>
    <w:p w14:paraId="1502405C" w14:textId="0CE871EC" w:rsidR="372C390B" w:rsidRDefault="372C390B" w:rsidP="517B9BC0">
      <w:pPr>
        <w:spacing w:before="240" w:after="240"/>
        <w:jc w:val="both"/>
      </w:pPr>
      <w:r w:rsidRPr="517B9BC0">
        <w:rPr>
          <w:rFonts w:ascii="Aptos" w:eastAsia="Aptos" w:hAnsi="Aptos" w:cs="Aptos"/>
        </w:rPr>
        <w:t>VLCT is actively working to complete its transition to a standardized cloud-based infrastructure, seeking to modernize legacy systems and enhance scalability, performance, and security.</w:t>
      </w:r>
    </w:p>
    <w:p w14:paraId="2DB5D767" w14:textId="2FBF59FF" w:rsidR="517B9BC0" w:rsidRDefault="517B9BC0" w:rsidP="517B9BC0">
      <w:pPr>
        <w:jc w:val="both"/>
      </w:pPr>
    </w:p>
    <w:p w14:paraId="15AAF107" w14:textId="322DABD9" w:rsidR="33CC8A03" w:rsidRDefault="1185E7B1" w:rsidP="517B9BC0">
      <w:pPr>
        <w:pStyle w:val="Heading2"/>
        <w:numPr>
          <w:ilvl w:val="0"/>
          <w:numId w:val="11"/>
        </w:numPr>
        <w:jc w:val="both"/>
      </w:pPr>
      <w:bookmarkStart w:id="2" w:name="_Toc197586271"/>
      <w:r>
        <w:t>Scope of Services</w:t>
      </w:r>
      <w:bookmarkEnd w:id="2"/>
    </w:p>
    <w:p w14:paraId="5CF40DDD" w14:textId="32E34C0D" w:rsidR="663774D6" w:rsidRDefault="144AF13C" w:rsidP="517B9BC0">
      <w:pPr>
        <w:jc w:val="both"/>
      </w:pPr>
      <w:proofErr w:type="gramStart"/>
      <w:r>
        <w:t>The following</w:t>
      </w:r>
      <w:r w:rsidR="009C59CC">
        <w:t>,</w:t>
      </w:r>
      <w:proofErr w:type="gramEnd"/>
      <w:r>
        <w:t xml:space="preserve"> details the services that prospective vendors should consider providing to VLCT. </w:t>
      </w:r>
      <w:r w:rsidR="671354EA" w:rsidRPr="517B9BC0">
        <w:rPr>
          <w:u w:val="single"/>
        </w:rPr>
        <w:t xml:space="preserve">Vendors may propose either a set of services or </w:t>
      </w:r>
      <w:proofErr w:type="gramStart"/>
      <w:r w:rsidR="671354EA" w:rsidRPr="517B9BC0">
        <w:rPr>
          <w:u w:val="single"/>
        </w:rPr>
        <w:t>all of</w:t>
      </w:r>
      <w:proofErr w:type="gramEnd"/>
      <w:r w:rsidR="671354EA" w:rsidRPr="517B9BC0">
        <w:rPr>
          <w:u w:val="single"/>
        </w:rPr>
        <w:t xml:space="preserve"> the services described below</w:t>
      </w:r>
      <w:r w:rsidR="671354EA">
        <w:t>:</w:t>
      </w:r>
    </w:p>
    <w:p w14:paraId="3EBEDFF0" w14:textId="3667B649" w:rsidR="1C3176C1" w:rsidRDefault="1C3176C1" w:rsidP="517B9BC0">
      <w:pPr>
        <w:jc w:val="both"/>
      </w:pPr>
    </w:p>
    <w:p w14:paraId="280B1E67" w14:textId="4C5BE138" w:rsidR="00594577" w:rsidRDefault="5B42F7EE" w:rsidP="517B9BC0">
      <w:pPr>
        <w:pStyle w:val="Heading3"/>
        <w:numPr>
          <w:ilvl w:val="0"/>
          <w:numId w:val="10"/>
        </w:numPr>
        <w:jc w:val="both"/>
      </w:pPr>
      <w:bookmarkStart w:id="3" w:name="_Toc197586272"/>
      <w:r>
        <w:t>IT Support and Maintenance</w:t>
      </w:r>
      <w:bookmarkEnd w:id="3"/>
      <w:r w:rsidR="1185E7B1">
        <w:t xml:space="preserve"> </w:t>
      </w:r>
    </w:p>
    <w:p w14:paraId="57A5A1D2" w14:textId="62F9A930" w:rsidR="648A98C7" w:rsidRDefault="33CC8A03" w:rsidP="648A98C7">
      <w:pPr>
        <w:jc w:val="both"/>
      </w:pPr>
      <w:r>
        <w:t>Vendors are expected to provide comprehensive managed IT services that address VLCT’s operational requirements and future aspirations. The scope of services includes providing 24/7 remote and onsite support to ensure uninterrupted operations for users, servers, and network infrastructure. Vendors will also handle advanced troubleshooting and proactive maintenance, including patching and updates for all workstations and servers. Vendors should also provide M365 license management, vendor coordination, and hardware, software, domain, and license procurement/renewals.</w:t>
      </w:r>
    </w:p>
    <w:p w14:paraId="57E7EC5C" w14:textId="56BD0A16" w:rsidR="7BAA5547" w:rsidRDefault="7AE8D293" w:rsidP="517B9BC0">
      <w:pPr>
        <w:pStyle w:val="Heading3"/>
        <w:numPr>
          <w:ilvl w:val="0"/>
          <w:numId w:val="10"/>
        </w:numPr>
        <w:jc w:val="both"/>
      </w:pPr>
      <w:bookmarkStart w:id="4" w:name="_Toc197586273"/>
      <w:r>
        <w:t>Assessment</w:t>
      </w:r>
      <w:bookmarkEnd w:id="4"/>
    </w:p>
    <w:p w14:paraId="5EE070C7" w14:textId="51EF2BB8" w:rsidR="4FFF962C" w:rsidRDefault="7BAA5547" w:rsidP="4FFF962C">
      <w:pPr>
        <w:jc w:val="both"/>
      </w:pPr>
      <w:r>
        <w:t xml:space="preserve">Compile/update inventory of all information technology related assets. Assess system architecture and current processes and make recommendations for improved </w:t>
      </w:r>
      <w:r w:rsidR="44DBC3CA">
        <w:t>IT system performance.</w:t>
      </w:r>
    </w:p>
    <w:p w14:paraId="7E397B8B" w14:textId="67C90C17" w:rsidR="00594577" w:rsidRDefault="18B5FF02" w:rsidP="517B9BC0">
      <w:pPr>
        <w:pStyle w:val="Heading3"/>
        <w:numPr>
          <w:ilvl w:val="0"/>
          <w:numId w:val="9"/>
        </w:numPr>
        <w:jc w:val="both"/>
      </w:pPr>
      <w:bookmarkStart w:id="5" w:name="_Toc197586274"/>
      <w:r>
        <w:lastRenderedPageBreak/>
        <w:t>Hosting Services</w:t>
      </w:r>
      <w:bookmarkEnd w:id="5"/>
      <w:r w:rsidR="1185E7B1">
        <w:t xml:space="preserve"> </w:t>
      </w:r>
    </w:p>
    <w:p w14:paraId="054C7F09" w14:textId="03C83F14" w:rsidR="75B1CCBA" w:rsidRDefault="33CC8A03" w:rsidP="75B1CCBA">
      <w:pPr>
        <w:jc w:val="both"/>
      </w:pPr>
      <w:r>
        <w:t>Hosting services are an integral part of the scope, encompassing the provision of virtual desktops, application hosting, and file management within a secure private cloud environment. Vendors should provide managed hosting for SharePoint and OneDrive services, enabling domain connectivity via Azure Active Directory and facilitating access through Windows Explorer.</w:t>
      </w:r>
    </w:p>
    <w:p w14:paraId="5719D86F" w14:textId="11CD717C" w:rsidR="00594577" w:rsidRDefault="7DCC9C60" w:rsidP="517B9BC0">
      <w:pPr>
        <w:pStyle w:val="Heading3"/>
        <w:numPr>
          <w:ilvl w:val="0"/>
          <w:numId w:val="8"/>
        </w:numPr>
        <w:jc w:val="both"/>
      </w:pPr>
      <w:bookmarkStart w:id="6" w:name="_Toc197586275"/>
      <w:r>
        <w:t>Security Services</w:t>
      </w:r>
      <w:bookmarkEnd w:id="6"/>
      <w:r w:rsidR="1185E7B1">
        <w:t xml:space="preserve"> </w:t>
      </w:r>
    </w:p>
    <w:p w14:paraId="7FDB300F" w14:textId="2D35881B" w:rsidR="00594577" w:rsidRDefault="33CC8A03" w:rsidP="23DF3BAE">
      <w:pPr>
        <w:jc w:val="both"/>
      </w:pPr>
      <w:r>
        <w:t>Security services are equally critical and include advanced EDR solutions, continuous monitoring by a 24/7 SOC, email protection, and regular security audits to identify and mitigate vulnerabilities. Additionally, multi-factor authentication (MFA) should be implemented and managed.</w:t>
      </w:r>
    </w:p>
    <w:p w14:paraId="21095875" w14:textId="13B3FF83" w:rsidR="00594577" w:rsidRDefault="410C98CB" w:rsidP="517B9BC0">
      <w:pPr>
        <w:pStyle w:val="Heading3"/>
        <w:numPr>
          <w:ilvl w:val="0"/>
          <w:numId w:val="7"/>
        </w:numPr>
        <w:jc w:val="both"/>
      </w:pPr>
      <w:bookmarkStart w:id="7" w:name="_Toc197586276"/>
      <w:r>
        <w:t>Hardware and Software Management</w:t>
      </w:r>
      <w:bookmarkEnd w:id="7"/>
    </w:p>
    <w:p w14:paraId="126F7C26" w14:textId="62610095" w:rsidR="00594577" w:rsidRDefault="33CC8A03" w:rsidP="23DF3BAE">
      <w:pPr>
        <w:jc w:val="both"/>
      </w:pPr>
      <w:r>
        <w:t xml:space="preserve">Hardware and software management is another vital area, requiring the vendor to manage the procurement, deployment, and maintenance of </w:t>
      </w:r>
      <w:proofErr w:type="spellStart"/>
      <w:r>
        <w:t>HaaS</w:t>
      </w:r>
      <w:proofErr w:type="spellEnd"/>
      <w:r>
        <w:t xml:space="preserve"> laptops, desktops, and peripherals. The vendor will also oversee software licensing and vendor renewals to ensure compliance and cost-effectiveness. </w:t>
      </w:r>
    </w:p>
    <w:p w14:paraId="69C20C60" w14:textId="22B63314" w:rsidR="00594577" w:rsidRDefault="6787B69F" w:rsidP="517B9BC0">
      <w:pPr>
        <w:pStyle w:val="Heading3"/>
        <w:numPr>
          <w:ilvl w:val="0"/>
          <w:numId w:val="6"/>
        </w:numPr>
        <w:jc w:val="both"/>
      </w:pPr>
      <w:bookmarkStart w:id="8" w:name="_Toc197586277"/>
      <w:r>
        <w:t>Backup and Disaster Recovery</w:t>
      </w:r>
      <w:bookmarkEnd w:id="8"/>
    </w:p>
    <w:p w14:paraId="1746EF42" w14:textId="3A7CD597" w:rsidR="00594577" w:rsidRDefault="33CC8A03" w:rsidP="23DF3BAE">
      <w:pPr>
        <w:jc w:val="both"/>
      </w:pPr>
      <w:r>
        <w:t>Vendors must provide comprehensive backup and disaster recovery services, ensuring the organization’s data is securely stored both onsite and offsite and that recovery plans are tested and actionable in case of disruptions.</w:t>
      </w:r>
    </w:p>
    <w:p w14:paraId="1FB0C4F3" w14:textId="75C6C738" w:rsidR="00594577" w:rsidRDefault="067B9148" w:rsidP="517B9BC0">
      <w:pPr>
        <w:pStyle w:val="Heading3"/>
        <w:numPr>
          <w:ilvl w:val="0"/>
          <w:numId w:val="5"/>
        </w:numPr>
        <w:jc w:val="both"/>
      </w:pPr>
      <w:bookmarkStart w:id="9" w:name="_Toc197586278"/>
      <w:r>
        <w:t>Infrastructure Services</w:t>
      </w:r>
      <w:bookmarkEnd w:id="9"/>
    </w:p>
    <w:p w14:paraId="42FDFF3E" w14:textId="18DCE350" w:rsidR="00594577" w:rsidRDefault="33CC8A03" w:rsidP="23DF3BAE">
      <w:pPr>
        <w:jc w:val="both"/>
      </w:pPr>
      <w:r>
        <w:t xml:space="preserve">Infrastructure services should include support for managed networking components such as routers, wireless access points, and point-to-point connections. Vendors must also provide managed virtual machine hosting, including additional storage and RAM allocation, as well as SQL Standard 2 Core License Pack support. Additional services should include vendor support for </w:t>
      </w:r>
      <w:r w:rsidR="55F0D892">
        <w:t>virtual</w:t>
      </w:r>
      <w:r>
        <w:t xml:space="preserve"> </w:t>
      </w:r>
      <w:r w:rsidR="029E079E">
        <w:t xml:space="preserve">workspace </w:t>
      </w:r>
      <w:r>
        <w:t>seats and Microsoft Exchange Online kiosk accounts.</w:t>
      </w:r>
    </w:p>
    <w:p w14:paraId="7E17F961" w14:textId="7F94280B" w:rsidR="00594577" w:rsidRDefault="434069B8" w:rsidP="517B9BC0">
      <w:pPr>
        <w:pStyle w:val="Heading3"/>
        <w:numPr>
          <w:ilvl w:val="0"/>
          <w:numId w:val="4"/>
        </w:numPr>
        <w:jc w:val="both"/>
      </w:pPr>
      <w:bookmarkStart w:id="10" w:name="_Toc197586279"/>
      <w:r>
        <w:t>Strategic IT Planning</w:t>
      </w:r>
      <w:bookmarkEnd w:id="10"/>
    </w:p>
    <w:p w14:paraId="43A1A371" w14:textId="36E08EC1" w:rsidR="00594577" w:rsidRDefault="33CC8A03" w:rsidP="23DF3BAE">
      <w:pPr>
        <w:jc w:val="both"/>
      </w:pPr>
      <w:r>
        <w:t>Strategic IT planning is a key component of the services sought. The selected vendor will work closely with VLCT to develop an IT roadmap aligned with organizational goals. This includes advising on emerging technologies, budgeting for IT initiatives, and implementing solutions that enhance operational efficiency. Vendors may also propose additional value-added services that align with VLCT’s mission to support Vermont’s municipalities.</w:t>
      </w:r>
    </w:p>
    <w:p w14:paraId="704C95D9" w14:textId="66F6BC1D" w:rsidR="28870C9B" w:rsidRDefault="70E7D0CA" w:rsidP="517B9BC0">
      <w:pPr>
        <w:pStyle w:val="Heading3"/>
        <w:numPr>
          <w:ilvl w:val="0"/>
          <w:numId w:val="10"/>
        </w:numPr>
        <w:jc w:val="both"/>
      </w:pPr>
      <w:bookmarkStart w:id="11" w:name="_Toc197586280"/>
      <w:r>
        <w:lastRenderedPageBreak/>
        <w:t>Alternatives</w:t>
      </w:r>
      <w:bookmarkEnd w:id="11"/>
    </w:p>
    <w:p w14:paraId="3A273C5F" w14:textId="3F773058" w:rsidR="28870C9B" w:rsidRDefault="70E7D0CA" w:rsidP="517B9BC0">
      <w:pPr>
        <w:jc w:val="both"/>
      </w:pPr>
      <w:r>
        <w:t xml:space="preserve">Vendors may propose alternative </w:t>
      </w:r>
      <w:proofErr w:type="gramStart"/>
      <w:r>
        <w:t>services,</w:t>
      </w:r>
      <w:proofErr w:type="gramEnd"/>
      <w:r>
        <w:t xml:space="preserve"> if the vendor can demonstrate alternatives will significantly improve information technology</w:t>
      </w:r>
      <w:r w:rsidR="18686C35">
        <w:t xml:space="preserve"> (IT) effectiveness, enhance its quality of services, minimize its support cost,</w:t>
      </w:r>
      <w:r w:rsidR="4D8C7E5E">
        <w:t xml:space="preserve"> </w:t>
      </w:r>
      <w:r w:rsidR="18686C35">
        <w:t xml:space="preserve">and maximize return on </w:t>
      </w:r>
      <w:r w:rsidR="3DA940C6">
        <w:t>investment</w:t>
      </w:r>
      <w:r w:rsidR="18686C35">
        <w:t xml:space="preserve"> in IT.</w:t>
      </w:r>
    </w:p>
    <w:p w14:paraId="2F047E6D" w14:textId="4FF4368F" w:rsidR="00594577" w:rsidRDefault="00594577" w:rsidP="5F06DA39">
      <w:pPr>
        <w:jc w:val="both"/>
      </w:pPr>
    </w:p>
    <w:p w14:paraId="1807E671" w14:textId="7A37EA6A" w:rsidR="00594577" w:rsidRDefault="1185E7B1" w:rsidP="517B9BC0">
      <w:pPr>
        <w:pStyle w:val="Heading2"/>
        <w:numPr>
          <w:ilvl w:val="0"/>
          <w:numId w:val="11"/>
        </w:numPr>
        <w:jc w:val="both"/>
      </w:pPr>
      <w:bookmarkStart w:id="12" w:name="_Toc197586281"/>
      <w:r>
        <w:t>Proposal Submission Requirements</w:t>
      </w:r>
      <w:bookmarkEnd w:id="12"/>
      <w:r>
        <w:t xml:space="preserve"> </w:t>
      </w:r>
    </w:p>
    <w:p w14:paraId="2BB6B0D4" w14:textId="09ABE14D" w:rsidR="032708B7" w:rsidRDefault="33CC8A03" w:rsidP="02BDE6CF">
      <w:pPr>
        <w:spacing w:before="240" w:after="240"/>
        <w:jc w:val="both"/>
        <w:rPr>
          <w:rFonts w:ascii="Aptos" w:eastAsia="Aptos" w:hAnsi="Aptos" w:cs="Aptos"/>
        </w:rPr>
      </w:pPr>
      <w:r>
        <w:t xml:space="preserve">Interested vendors must submit a comprehensive proposal detailing their approach to meeting VLCT’s IT needs. </w:t>
      </w:r>
      <w:r w:rsidR="36BAD39B" w:rsidRPr="02BDE6CF">
        <w:rPr>
          <w:rFonts w:ascii="Aptos" w:eastAsia="Aptos" w:hAnsi="Aptos" w:cs="Aptos"/>
        </w:rPr>
        <w:t xml:space="preserve">All proposals must be submitted electronically to Emmanuel Ajanma, Director of Technology, at </w:t>
      </w:r>
      <w:hyperlink r:id="rId10">
        <w:r w:rsidR="36BAD39B" w:rsidRPr="02BDE6CF">
          <w:rPr>
            <w:rStyle w:val="Hyperlink"/>
            <w:rFonts w:ascii="Aptos" w:eastAsia="Aptos" w:hAnsi="Aptos" w:cs="Aptos"/>
          </w:rPr>
          <w:t>eajanma@vlct.org</w:t>
        </w:r>
      </w:hyperlink>
      <w:r w:rsidR="36BAD39B" w:rsidRPr="02BDE6CF">
        <w:rPr>
          <w:rFonts w:ascii="Aptos" w:eastAsia="Aptos" w:hAnsi="Aptos" w:cs="Aptos"/>
        </w:rPr>
        <w:t xml:space="preserve"> no later than </w:t>
      </w:r>
      <w:r w:rsidR="36BAD39B" w:rsidRPr="7510895B">
        <w:rPr>
          <w:rFonts w:ascii="Aptos" w:eastAsia="Aptos" w:hAnsi="Aptos" w:cs="Aptos"/>
        </w:rPr>
        <w:t xml:space="preserve">the </w:t>
      </w:r>
      <w:r w:rsidR="36BAD39B" w:rsidRPr="3FE6E888">
        <w:rPr>
          <w:rFonts w:ascii="Aptos" w:eastAsia="Aptos" w:hAnsi="Aptos" w:cs="Aptos"/>
        </w:rPr>
        <w:t xml:space="preserve">proposal due </w:t>
      </w:r>
      <w:r w:rsidR="36BAD39B" w:rsidRPr="4588E688">
        <w:rPr>
          <w:rFonts w:ascii="Aptos" w:eastAsia="Aptos" w:hAnsi="Aptos" w:cs="Aptos"/>
        </w:rPr>
        <w:t>date</w:t>
      </w:r>
      <w:r w:rsidR="36BAD39B" w:rsidRPr="4FB8439A">
        <w:rPr>
          <w:rFonts w:ascii="Aptos" w:eastAsia="Aptos" w:hAnsi="Aptos" w:cs="Aptos"/>
        </w:rPr>
        <w:t>.</w:t>
      </w:r>
    </w:p>
    <w:p w14:paraId="795587DD" w14:textId="1FFAE3F8" w:rsidR="00CE1B9A" w:rsidRDefault="032708B7" w:rsidP="00E451C7">
      <w:r>
        <w:t xml:space="preserve"> </w:t>
      </w:r>
      <w:r w:rsidR="33CC8A03">
        <w:t xml:space="preserve">Proposals should include </w:t>
      </w:r>
      <w:r w:rsidR="55ECA2DE">
        <w:t>the following:</w:t>
      </w:r>
      <w:r w:rsidR="00CE1B9A">
        <w:t xml:space="preserve">                                                                                                                                                                                       </w:t>
      </w:r>
    </w:p>
    <w:p w14:paraId="0DE68EE8" w14:textId="77777777" w:rsidR="00594577" w:rsidRPr="00CE1B9A" w:rsidRDefault="4FF0FF4A" w:rsidP="00CE1B9A">
      <w:pPr>
        <w:keepNext/>
        <w:keepLines/>
        <w:numPr>
          <w:ilvl w:val="0"/>
          <w:numId w:val="15"/>
        </w:numPr>
        <w:spacing w:before="160" w:after="80"/>
        <w:jc w:val="both"/>
        <w:outlineLvl w:val="2"/>
        <w:rPr>
          <w:rFonts w:ascii="Aptos" w:eastAsia="Aptos" w:hAnsi="Aptos" w:cs="Aptos"/>
          <w:color w:val="0F4761" w:themeColor="accent1" w:themeShade="BF"/>
          <w:sz w:val="28"/>
          <w:szCs w:val="28"/>
        </w:rPr>
      </w:pPr>
      <w:bookmarkStart w:id="13" w:name="_Toc197586282"/>
      <w:r w:rsidRPr="00CE1B9A">
        <w:rPr>
          <w:rFonts w:ascii="Aptos" w:eastAsia="Aptos" w:hAnsi="Aptos" w:cs="Aptos"/>
          <w:color w:val="0F4761" w:themeColor="accent1" w:themeShade="BF"/>
          <w:sz w:val="28"/>
          <w:szCs w:val="28"/>
        </w:rPr>
        <w:t>Letter of Transmittal</w:t>
      </w:r>
      <w:bookmarkEnd w:id="13"/>
    </w:p>
    <w:p w14:paraId="61050656" w14:textId="77777777" w:rsidR="00594577" w:rsidRDefault="70D43D53" w:rsidP="008467E3">
      <w:r>
        <w:t xml:space="preserve">The letter is not intended to be a summary of the proposal itself, but must contain </w:t>
      </w:r>
      <w:r w:rsidR="6BCF9791">
        <w:tab/>
      </w:r>
      <w:r w:rsidR="64E20383">
        <w:t>t</w:t>
      </w:r>
      <w:r>
        <w:t>he</w:t>
      </w:r>
      <w:r w:rsidR="2E07C29E">
        <w:t xml:space="preserve"> following statements and information</w:t>
      </w:r>
      <w:r w:rsidR="66182C2B">
        <w:t>:</w:t>
      </w:r>
    </w:p>
    <w:p w14:paraId="709CA813" w14:textId="77777777" w:rsidR="00594577" w:rsidRDefault="137AD7CC" w:rsidP="001A3149">
      <w:pPr>
        <w:keepNext/>
        <w:keepLines/>
        <w:numPr>
          <w:ilvl w:val="1"/>
          <w:numId w:val="15"/>
        </w:numPr>
        <w:spacing w:before="80" w:after="40"/>
        <w:jc w:val="both"/>
        <w:outlineLvl w:val="3"/>
      </w:pPr>
      <w:r w:rsidRPr="001A3149">
        <w:rPr>
          <w:rFonts w:eastAsiaTheme="majorEastAsia" w:cstheme="majorBidi"/>
          <w:i/>
          <w:iCs/>
        </w:rPr>
        <w:t>Company name, address, and telephone number(s).</w:t>
      </w:r>
    </w:p>
    <w:p w14:paraId="44E8D45E" w14:textId="77777777" w:rsidR="00594577" w:rsidRDefault="52BF0343" w:rsidP="001A3149">
      <w:pPr>
        <w:keepNext/>
        <w:keepLines/>
        <w:numPr>
          <w:ilvl w:val="1"/>
          <w:numId w:val="15"/>
        </w:numPr>
        <w:spacing w:before="80" w:after="40"/>
        <w:jc w:val="both"/>
        <w:outlineLvl w:val="3"/>
      </w:pPr>
      <w:r w:rsidRPr="001A3149">
        <w:rPr>
          <w:rFonts w:eastAsiaTheme="majorEastAsia" w:cstheme="majorBidi"/>
          <w:i/>
          <w:iCs/>
        </w:rPr>
        <w:t>Name, title, e-</w:t>
      </w:r>
      <w:r w:rsidR="05415976" w:rsidRPr="517B9BC0">
        <w:t xml:space="preserve">mail </w:t>
      </w:r>
      <w:r w:rsidRPr="517B9BC0">
        <w:t>address,</w:t>
      </w:r>
      <w:r w:rsidR="6707F381" w:rsidRPr="517B9BC0">
        <w:t xml:space="preserve"> and telephone number of the person or persons to contact who are authorized to represent the firm and to whom correspondence should be directed</w:t>
      </w:r>
      <w:r w:rsidRPr="517B9BC0">
        <w:t>.</w:t>
      </w:r>
    </w:p>
    <w:p w14:paraId="3327F08B" w14:textId="77777777" w:rsidR="00594577" w:rsidRDefault="3D9CA38B" w:rsidP="001A3149">
      <w:pPr>
        <w:keepNext/>
        <w:keepLines/>
        <w:numPr>
          <w:ilvl w:val="1"/>
          <w:numId w:val="15"/>
        </w:numPr>
        <w:spacing w:before="80" w:after="40"/>
        <w:jc w:val="both"/>
        <w:outlineLvl w:val="3"/>
      </w:pPr>
      <w:r w:rsidRPr="001A3149">
        <w:rPr>
          <w:rFonts w:eastAsiaTheme="majorEastAsia" w:cstheme="majorBidi"/>
          <w:i/>
          <w:iCs/>
        </w:rPr>
        <w:t>Briefly state your understanding of</w:t>
      </w:r>
      <w:r w:rsidR="49B33783" w:rsidRPr="517B9BC0">
        <w:t xml:space="preserve"> the services</w:t>
      </w:r>
      <w:r w:rsidRPr="517B9BC0">
        <w:t xml:space="preserve"> </w:t>
      </w:r>
      <w:r w:rsidR="49B33783" w:rsidRPr="517B9BC0">
        <w:t>to be performed and</w:t>
      </w:r>
      <w:r w:rsidRPr="517B9BC0">
        <w:t xml:space="preserve"> </w:t>
      </w:r>
      <w:r w:rsidR="49B33783" w:rsidRPr="517B9BC0">
        <w:t>make a</w:t>
      </w:r>
      <w:r w:rsidRPr="517B9BC0">
        <w:t xml:space="preserve"> </w:t>
      </w:r>
      <w:r w:rsidR="49B33783" w:rsidRPr="517B9BC0">
        <w:t xml:space="preserve">commitment to </w:t>
      </w:r>
      <w:proofErr w:type="gramStart"/>
      <w:r w:rsidR="49B33783" w:rsidRPr="517B9BC0">
        <w:t>provide</w:t>
      </w:r>
      <w:proofErr w:type="gramEnd"/>
      <w:r w:rsidR="49B33783" w:rsidRPr="517B9BC0">
        <w:t xml:space="preserve"> the services</w:t>
      </w:r>
      <w:r w:rsidRPr="517B9BC0">
        <w:t xml:space="preserve"> </w:t>
      </w:r>
      <w:r w:rsidR="49B33783" w:rsidRPr="517B9BC0">
        <w:t>as specified</w:t>
      </w:r>
      <w:r w:rsidRPr="517B9BC0">
        <w:t>.</w:t>
      </w:r>
    </w:p>
    <w:p w14:paraId="225F2895" w14:textId="77777777" w:rsidR="00A1422F" w:rsidRPr="00CE1B9A" w:rsidRDefault="00A1422F" w:rsidP="00CE1B9A">
      <w:pPr>
        <w:keepNext/>
        <w:keepLines/>
        <w:ind w:firstLine="720"/>
        <w:jc w:val="both"/>
      </w:pPr>
    </w:p>
    <w:p w14:paraId="1CFAE590" w14:textId="77777777" w:rsidR="00594577" w:rsidRPr="00D342E9" w:rsidRDefault="16AA8D6F" w:rsidP="00D342E9">
      <w:pPr>
        <w:keepNext/>
        <w:keepLines/>
        <w:numPr>
          <w:ilvl w:val="0"/>
          <w:numId w:val="15"/>
        </w:numPr>
        <w:spacing w:before="160" w:after="80"/>
        <w:jc w:val="both"/>
        <w:outlineLvl w:val="2"/>
        <w:rPr>
          <w:rFonts w:ascii="Aptos" w:eastAsia="Aptos" w:hAnsi="Aptos" w:cs="Aptos"/>
          <w:color w:val="0F4761" w:themeColor="accent1" w:themeShade="BF"/>
          <w:sz w:val="28"/>
          <w:szCs w:val="28"/>
        </w:rPr>
      </w:pPr>
      <w:bookmarkStart w:id="14" w:name="_Toc197586283"/>
      <w:r w:rsidRPr="00D342E9">
        <w:rPr>
          <w:rFonts w:ascii="Aptos" w:eastAsia="Aptos" w:hAnsi="Aptos" w:cs="Aptos"/>
          <w:color w:val="0F4761" w:themeColor="accent1" w:themeShade="BF"/>
          <w:sz w:val="28"/>
          <w:szCs w:val="28"/>
        </w:rPr>
        <w:t>General Vendor Information</w:t>
      </w:r>
      <w:bookmarkEnd w:id="14"/>
    </w:p>
    <w:p w14:paraId="604578B6" w14:textId="77777777" w:rsidR="00594577" w:rsidRDefault="39A55FB9" w:rsidP="00D342E9">
      <w:pPr>
        <w:keepNext/>
        <w:keepLines/>
        <w:numPr>
          <w:ilvl w:val="1"/>
          <w:numId w:val="15"/>
        </w:numPr>
        <w:spacing w:before="80" w:after="40"/>
        <w:jc w:val="both"/>
        <w:outlineLvl w:val="3"/>
      </w:pPr>
      <w:r w:rsidRPr="00D342E9">
        <w:rPr>
          <w:rFonts w:eastAsiaTheme="majorEastAsia" w:cstheme="majorBidi"/>
          <w:i/>
          <w:iCs/>
        </w:rPr>
        <w:t>Length of time in business.</w:t>
      </w:r>
    </w:p>
    <w:p w14:paraId="6434CF2F" w14:textId="77777777" w:rsidR="00594577" w:rsidRDefault="39A55FB9" w:rsidP="00D342E9">
      <w:pPr>
        <w:keepNext/>
        <w:keepLines/>
        <w:numPr>
          <w:ilvl w:val="1"/>
          <w:numId w:val="15"/>
        </w:numPr>
        <w:spacing w:before="80" w:after="40"/>
        <w:jc w:val="both"/>
        <w:outlineLvl w:val="3"/>
      </w:pPr>
      <w:r w:rsidRPr="00D342E9">
        <w:rPr>
          <w:rFonts w:eastAsiaTheme="majorEastAsia" w:cstheme="majorBidi"/>
          <w:i/>
          <w:iCs/>
        </w:rPr>
        <w:t>Length of time in business providing proposed services.</w:t>
      </w:r>
    </w:p>
    <w:p w14:paraId="58FD1B95" w14:textId="77777777" w:rsidR="00594577" w:rsidRDefault="39A55FB9" w:rsidP="00D342E9">
      <w:pPr>
        <w:keepNext/>
        <w:keepLines/>
        <w:numPr>
          <w:ilvl w:val="1"/>
          <w:numId w:val="15"/>
        </w:numPr>
        <w:spacing w:before="80" w:after="40"/>
        <w:jc w:val="both"/>
        <w:outlineLvl w:val="3"/>
      </w:pPr>
      <w:r w:rsidRPr="00D342E9">
        <w:rPr>
          <w:rFonts w:eastAsiaTheme="majorEastAsia" w:cstheme="majorBidi"/>
          <w:i/>
          <w:iCs/>
        </w:rPr>
        <w:t xml:space="preserve">Total </w:t>
      </w:r>
      <w:r w:rsidRPr="517B9BC0">
        <w:t>number of clients.</w:t>
      </w:r>
    </w:p>
    <w:p w14:paraId="01181759" w14:textId="77777777" w:rsidR="00594577" w:rsidRDefault="39A55FB9" w:rsidP="00D342E9">
      <w:pPr>
        <w:keepNext/>
        <w:keepLines/>
        <w:numPr>
          <w:ilvl w:val="1"/>
          <w:numId w:val="15"/>
        </w:numPr>
        <w:spacing w:before="80" w:after="40"/>
        <w:jc w:val="both"/>
        <w:outlineLvl w:val="3"/>
      </w:pPr>
      <w:r w:rsidRPr="00D342E9">
        <w:rPr>
          <w:rFonts w:eastAsiaTheme="majorEastAsia" w:cstheme="majorBidi"/>
          <w:i/>
          <w:iCs/>
        </w:rPr>
        <w:t>Number of full-time personnel.</w:t>
      </w:r>
    </w:p>
    <w:p w14:paraId="14445A3F" w14:textId="77777777" w:rsidR="00D342E9" w:rsidRPr="00D342E9" w:rsidRDefault="39A55FB9" w:rsidP="00D342E9">
      <w:pPr>
        <w:keepNext/>
        <w:keepLines/>
        <w:numPr>
          <w:ilvl w:val="1"/>
          <w:numId w:val="15"/>
        </w:numPr>
        <w:spacing w:before="80" w:after="40"/>
        <w:jc w:val="both"/>
        <w:outlineLvl w:val="3"/>
        <w:rPr>
          <w:i/>
          <w:iCs/>
        </w:rPr>
      </w:pPr>
      <w:r w:rsidRPr="00D342E9">
        <w:rPr>
          <w:rFonts w:eastAsiaTheme="majorEastAsia" w:cstheme="majorBidi"/>
          <w:i/>
          <w:iCs/>
        </w:rPr>
        <w:t>Office location(s) which would service this account.</w:t>
      </w:r>
    </w:p>
    <w:p w14:paraId="22629F02" w14:textId="77777777" w:rsidR="00CE1B9A" w:rsidRDefault="00CE1B9A" w:rsidP="00E451C7"/>
    <w:p w14:paraId="3A341148" w14:textId="2F9B0999" w:rsidR="00594577" w:rsidRDefault="00594577" w:rsidP="008C3274">
      <w:pPr>
        <w:pStyle w:val="Heading4"/>
        <w:jc w:val="both"/>
        <w:rPr>
          <w:rFonts w:eastAsiaTheme="minorEastAsia" w:cstheme="minorBidi"/>
          <w:color w:val="auto"/>
        </w:rPr>
      </w:pPr>
    </w:p>
    <w:p w14:paraId="7F4D8FD4" w14:textId="448B637D" w:rsidR="00594577" w:rsidRDefault="4600318A" w:rsidP="517B9BC0">
      <w:pPr>
        <w:pStyle w:val="Heading3"/>
        <w:numPr>
          <w:ilvl w:val="0"/>
          <w:numId w:val="15"/>
        </w:numPr>
        <w:jc w:val="both"/>
        <w:rPr>
          <w:rFonts w:ascii="Aptos" w:eastAsia="Aptos" w:hAnsi="Aptos" w:cs="Aptos"/>
        </w:rPr>
      </w:pPr>
      <w:bookmarkStart w:id="15" w:name="_Toc197586284"/>
      <w:r w:rsidRPr="517B9BC0">
        <w:rPr>
          <w:rFonts w:ascii="Aptos" w:eastAsia="Aptos" w:hAnsi="Aptos" w:cs="Aptos"/>
        </w:rPr>
        <w:t xml:space="preserve">Experience and </w:t>
      </w:r>
      <w:r w:rsidR="21E88CF7" w:rsidRPr="517B9BC0">
        <w:rPr>
          <w:rFonts w:ascii="Aptos" w:eastAsia="Aptos" w:hAnsi="Aptos" w:cs="Aptos"/>
        </w:rPr>
        <w:t>Positioning</w:t>
      </w:r>
      <w:bookmarkEnd w:id="15"/>
    </w:p>
    <w:p w14:paraId="6617709F" w14:textId="1F6D6A52" w:rsidR="00594577" w:rsidRDefault="1A19B925" w:rsidP="517B9BC0">
      <w:pPr>
        <w:keepNext/>
        <w:keepLines/>
        <w:ind w:firstLine="720"/>
        <w:jc w:val="both"/>
      </w:pPr>
      <w:r>
        <w:t>Explain</w:t>
      </w:r>
      <w:r w:rsidR="21E88CF7">
        <w:t xml:space="preserve"> how your firm </w:t>
      </w:r>
      <w:proofErr w:type="gramStart"/>
      <w:r w:rsidR="21E88CF7">
        <w:t xml:space="preserve">is </w:t>
      </w:r>
      <w:r>
        <w:t>capable of delivering</w:t>
      </w:r>
      <w:proofErr w:type="gramEnd"/>
      <w:r w:rsidR="21E88CF7">
        <w:t xml:space="preserve"> either </w:t>
      </w:r>
      <w:r>
        <w:t xml:space="preserve">some </w:t>
      </w:r>
      <w:r w:rsidR="21E88CF7">
        <w:t xml:space="preserve">or </w:t>
      </w:r>
      <w:proofErr w:type="gramStart"/>
      <w:r w:rsidR="21E88CF7">
        <w:t xml:space="preserve">all </w:t>
      </w:r>
      <w:r>
        <w:t>of</w:t>
      </w:r>
      <w:proofErr w:type="gramEnd"/>
      <w:r>
        <w:t xml:space="preserve"> </w:t>
      </w:r>
      <w:r w:rsidR="21E88CF7">
        <w:t xml:space="preserve">the services </w:t>
      </w:r>
      <w:r w:rsidR="789B7063">
        <w:tab/>
      </w:r>
      <w:r>
        <w:t>mentioned</w:t>
      </w:r>
      <w:r w:rsidR="21E88CF7">
        <w:t xml:space="preserve"> above</w:t>
      </w:r>
      <w:r w:rsidR="7F1C7273">
        <w:t xml:space="preserve">. Provide a history of </w:t>
      </w:r>
      <w:r>
        <w:t xml:space="preserve">your </w:t>
      </w:r>
      <w:r w:rsidR="6C8F3168">
        <w:t>experience</w:t>
      </w:r>
      <w:r w:rsidR="7F1C7273">
        <w:t xml:space="preserve"> </w:t>
      </w:r>
      <w:r>
        <w:t xml:space="preserve">in delivering </w:t>
      </w:r>
      <w:r w:rsidR="1F97CD68">
        <w:t xml:space="preserve">similar services. </w:t>
      </w:r>
      <w:r w:rsidR="789B7063">
        <w:tab/>
      </w:r>
      <w:r>
        <w:t>Detail</w:t>
      </w:r>
      <w:r w:rsidR="1F97CD68">
        <w:t xml:space="preserve"> your approach to providing these services and </w:t>
      </w:r>
      <w:r>
        <w:t xml:space="preserve">outline </w:t>
      </w:r>
      <w:r w:rsidR="1F97CD68">
        <w:t xml:space="preserve">your methodology </w:t>
      </w:r>
      <w:r w:rsidR="20E05A6B">
        <w:t xml:space="preserve">for </w:t>
      </w:r>
      <w:r w:rsidR="789B7063">
        <w:tab/>
      </w:r>
      <w:r>
        <w:t>offering ongoing</w:t>
      </w:r>
      <w:r w:rsidR="4C7B9E51">
        <w:t xml:space="preserve"> support.</w:t>
      </w:r>
      <w:r w:rsidR="2AEAB5C6">
        <w:t xml:space="preserve"> Let us know if you have worked with municipal clients. </w:t>
      </w:r>
    </w:p>
    <w:p w14:paraId="7BE3BD28" w14:textId="290CDD76" w:rsidR="00594577" w:rsidRDefault="66F4A4C9" w:rsidP="517B9BC0">
      <w:pPr>
        <w:pStyle w:val="Heading3"/>
        <w:numPr>
          <w:ilvl w:val="0"/>
          <w:numId w:val="15"/>
        </w:numPr>
        <w:jc w:val="both"/>
        <w:rPr>
          <w:rFonts w:ascii="Aptos" w:eastAsia="Aptos" w:hAnsi="Aptos" w:cs="Aptos"/>
        </w:rPr>
      </w:pPr>
      <w:bookmarkStart w:id="16" w:name="_Toc197586285"/>
      <w:r w:rsidRPr="517B9BC0">
        <w:rPr>
          <w:rFonts w:ascii="Aptos" w:eastAsia="Aptos" w:hAnsi="Aptos" w:cs="Aptos"/>
        </w:rPr>
        <w:t>References</w:t>
      </w:r>
      <w:bookmarkEnd w:id="16"/>
    </w:p>
    <w:p w14:paraId="0CFCD32C" w14:textId="43C073C9" w:rsidR="00594577" w:rsidRDefault="11C707A8" w:rsidP="517B9BC0">
      <w:pPr>
        <w:keepNext/>
        <w:keepLines/>
        <w:ind w:firstLine="720"/>
        <w:jc w:val="both"/>
      </w:pPr>
      <w:r>
        <w:t xml:space="preserve">Please provide </w:t>
      </w:r>
      <w:r w:rsidR="66F4A4C9">
        <w:t xml:space="preserve">three references </w:t>
      </w:r>
      <w:r>
        <w:t xml:space="preserve">from </w:t>
      </w:r>
      <w:r w:rsidR="66F4A4C9">
        <w:t xml:space="preserve">clients </w:t>
      </w:r>
      <w:r>
        <w:t xml:space="preserve">to </w:t>
      </w:r>
      <w:r w:rsidR="66F4A4C9">
        <w:t xml:space="preserve">whom </w:t>
      </w:r>
      <w:r>
        <w:t>you</w:t>
      </w:r>
      <w:r w:rsidR="66F4A4C9">
        <w:t xml:space="preserve"> have </w:t>
      </w:r>
      <w:r>
        <w:t>offered</w:t>
      </w:r>
      <w:r w:rsidR="66F4A4C9">
        <w:t xml:space="preserve"> similar </w:t>
      </w:r>
      <w:r w:rsidR="01B5D995">
        <w:tab/>
      </w:r>
      <w:r w:rsidR="66F4A4C9">
        <w:t xml:space="preserve">services. </w:t>
      </w:r>
      <w:r>
        <w:t>Include details about the specific services provided, the number of users</w:t>
      </w:r>
      <w:proofErr w:type="gramStart"/>
      <w:r>
        <w:t xml:space="preserve">, </w:t>
      </w:r>
      <w:r w:rsidR="01B5D995">
        <w:tab/>
      </w:r>
      <w:r>
        <w:t>and</w:t>
      </w:r>
      <w:proofErr w:type="gramEnd"/>
      <w:r>
        <w:t xml:space="preserve"> the duration of service for each client.</w:t>
      </w:r>
    </w:p>
    <w:p w14:paraId="7C825E1E" w14:textId="579FB3A1" w:rsidR="0513D1A1" w:rsidRDefault="5CA26EE1" w:rsidP="517B9BC0">
      <w:pPr>
        <w:pStyle w:val="Heading3"/>
        <w:numPr>
          <w:ilvl w:val="0"/>
          <w:numId w:val="15"/>
        </w:numPr>
        <w:jc w:val="both"/>
        <w:rPr>
          <w:rFonts w:ascii="Aptos" w:eastAsia="Aptos" w:hAnsi="Aptos" w:cs="Aptos"/>
        </w:rPr>
      </w:pPr>
      <w:bookmarkStart w:id="17" w:name="_Toc197586286"/>
      <w:r w:rsidRPr="517B9BC0">
        <w:rPr>
          <w:rFonts w:ascii="Aptos" w:eastAsia="Aptos" w:hAnsi="Aptos" w:cs="Aptos"/>
        </w:rPr>
        <w:t>Staff Resources</w:t>
      </w:r>
      <w:bookmarkEnd w:id="17"/>
    </w:p>
    <w:p w14:paraId="47970FE4" w14:textId="00D327C5" w:rsidR="2F1659E6" w:rsidRDefault="3D0A28CD" w:rsidP="517B9BC0">
      <w:pPr>
        <w:keepNext/>
        <w:keepLines/>
        <w:ind w:firstLine="720"/>
        <w:jc w:val="both"/>
      </w:pPr>
      <w:r>
        <w:t>Provide</w:t>
      </w:r>
      <w:r w:rsidR="5CA26EE1">
        <w:t xml:space="preserve"> names of principal and key personnel </w:t>
      </w:r>
      <w:r>
        <w:t>delivering</w:t>
      </w:r>
      <w:r w:rsidR="5CA26EE1">
        <w:t xml:space="preserve"> the services. </w:t>
      </w:r>
      <w:r w:rsidR="142B92F3">
        <w:t>Summarize</w:t>
      </w:r>
      <w:r w:rsidR="5CA26EE1">
        <w:t xml:space="preserve"> </w:t>
      </w:r>
      <w:r w:rsidR="032FA8DF">
        <w:tab/>
      </w:r>
      <w:r>
        <w:t>their</w:t>
      </w:r>
      <w:r w:rsidR="5CA26EE1">
        <w:t xml:space="preserve"> technological ex</w:t>
      </w:r>
      <w:r w:rsidR="60EBDAC0">
        <w:t xml:space="preserve">pertise and </w:t>
      </w:r>
      <w:r>
        <w:t xml:space="preserve">describe their roles and </w:t>
      </w:r>
      <w:r w:rsidR="60EBDAC0">
        <w:t>responsibilities</w:t>
      </w:r>
      <w:r>
        <w:t>.</w:t>
      </w:r>
    </w:p>
    <w:p w14:paraId="0703D3C0" w14:textId="7144485C" w:rsidR="00594577" w:rsidRDefault="0F9DF28F" w:rsidP="517B9BC0">
      <w:pPr>
        <w:pStyle w:val="Heading3"/>
        <w:numPr>
          <w:ilvl w:val="0"/>
          <w:numId w:val="15"/>
        </w:numPr>
        <w:jc w:val="both"/>
        <w:rPr>
          <w:rFonts w:ascii="Aptos" w:eastAsia="Aptos" w:hAnsi="Aptos" w:cs="Aptos"/>
        </w:rPr>
      </w:pPr>
      <w:bookmarkStart w:id="18" w:name="_Toc197586287"/>
      <w:r w:rsidRPr="517B9BC0">
        <w:rPr>
          <w:rFonts w:ascii="Aptos" w:eastAsia="Aptos" w:hAnsi="Aptos" w:cs="Aptos"/>
        </w:rPr>
        <w:t>Cost of Services</w:t>
      </w:r>
      <w:bookmarkEnd w:id="18"/>
    </w:p>
    <w:p w14:paraId="4B71BD37" w14:textId="420F1E15" w:rsidR="00594577" w:rsidRDefault="651A1A47" w:rsidP="517B9BC0">
      <w:pPr>
        <w:keepNext/>
        <w:keepLines/>
        <w:ind w:firstLine="720"/>
        <w:jc w:val="both"/>
      </w:pPr>
      <w:r>
        <w:t>Pricing</w:t>
      </w:r>
      <w:r w:rsidR="1185E7B1">
        <w:t xml:space="preserve"> information is required, with a breakdown of fixed rates, hourly rates for </w:t>
      </w:r>
      <w:r w:rsidR="524F12E8">
        <w:tab/>
      </w:r>
      <w:r w:rsidR="1185E7B1">
        <w:t xml:space="preserve">additional services, and any applicable fees.  </w:t>
      </w:r>
    </w:p>
    <w:p w14:paraId="692489CD" w14:textId="77777777" w:rsidR="00EF70F9" w:rsidRDefault="00EF70F9" w:rsidP="517B9BC0">
      <w:pPr>
        <w:keepNext/>
        <w:keepLines/>
        <w:ind w:firstLine="720"/>
        <w:jc w:val="both"/>
      </w:pPr>
    </w:p>
    <w:p w14:paraId="080FAB32" w14:textId="7403E15A" w:rsidR="00594577" w:rsidRDefault="1185E7B1" w:rsidP="517B9BC0">
      <w:pPr>
        <w:pStyle w:val="Heading2"/>
        <w:numPr>
          <w:ilvl w:val="0"/>
          <w:numId w:val="11"/>
        </w:numPr>
        <w:jc w:val="both"/>
      </w:pPr>
      <w:bookmarkStart w:id="19" w:name="_Toc197586288"/>
      <w:r>
        <w:t>Evaluation Criteria</w:t>
      </w:r>
      <w:bookmarkEnd w:id="19"/>
    </w:p>
    <w:p w14:paraId="56FA8328" w14:textId="44BB4563" w:rsidR="00594577" w:rsidRDefault="1185E7B1" w:rsidP="517B9BC0">
      <w:pPr>
        <w:jc w:val="both"/>
      </w:pPr>
      <w:r>
        <w:t xml:space="preserve"> </w:t>
      </w:r>
    </w:p>
    <w:p w14:paraId="17C94C69" w14:textId="3DA6B0C8" w:rsidR="00594577" w:rsidRDefault="33CC8A03" w:rsidP="23DF3BAE">
      <w:pPr>
        <w:jc w:val="both"/>
      </w:pPr>
      <w:r>
        <w:t xml:space="preserve">Proposals will be evaluated based on the </w:t>
      </w:r>
      <w:r w:rsidR="7244DD77">
        <w:t>following criteria:</w:t>
      </w:r>
    </w:p>
    <w:p w14:paraId="12E89A6F" w14:textId="2F38CA95" w:rsidR="008436D1" w:rsidRPr="008436D1" w:rsidRDefault="008436D1" w:rsidP="008436D1">
      <w:pPr>
        <w:pStyle w:val="ListParagraph"/>
        <w:numPr>
          <w:ilvl w:val="0"/>
          <w:numId w:val="19"/>
        </w:numPr>
        <w:jc w:val="both"/>
      </w:pPr>
      <w:r w:rsidRPr="0069D66E">
        <w:rPr>
          <w:color w:val="000000" w:themeColor="text1"/>
        </w:rPr>
        <w:t>Cost-effectiveness</w:t>
      </w:r>
    </w:p>
    <w:p w14:paraId="0B5C4663" w14:textId="4FABF526" w:rsidR="00594577" w:rsidRDefault="7244DD77" w:rsidP="17B45E4A">
      <w:pPr>
        <w:pStyle w:val="ListParagraph"/>
        <w:numPr>
          <w:ilvl w:val="0"/>
          <w:numId w:val="19"/>
        </w:numPr>
        <w:jc w:val="both"/>
      </w:pPr>
      <w:r w:rsidRPr="0069D66E">
        <w:rPr>
          <w:color w:val="000000" w:themeColor="text1"/>
        </w:rPr>
        <w:t>Experience and qualifications</w:t>
      </w:r>
    </w:p>
    <w:p w14:paraId="41BE553F" w14:textId="42240B98" w:rsidR="00594577" w:rsidRDefault="0069D66E" w:rsidP="0069D66E">
      <w:pPr>
        <w:pStyle w:val="ListParagraph"/>
        <w:numPr>
          <w:ilvl w:val="0"/>
          <w:numId w:val="19"/>
        </w:numPr>
        <w:jc w:val="both"/>
      </w:pPr>
      <w:r w:rsidRPr="0069D66E">
        <w:rPr>
          <w:color w:val="000000" w:themeColor="text1"/>
        </w:rPr>
        <w:t>Knowledge of services and VLCT's needs</w:t>
      </w:r>
    </w:p>
    <w:p w14:paraId="22AEA217" w14:textId="4C81C9FA" w:rsidR="00594577" w:rsidRDefault="0069D66E" w:rsidP="0069D66E">
      <w:pPr>
        <w:pStyle w:val="ListParagraph"/>
        <w:numPr>
          <w:ilvl w:val="0"/>
          <w:numId w:val="19"/>
        </w:numPr>
        <w:jc w:val="both"/>
      </w:pPr>
      <w:r w:rsidRPr="0069D66E">
        <w:rPr>
          <w:color w:val="000000" w:themeColor="text1"/>
        </w:rPr>
        <w:t>Staff expertise</w:t>
      </w:r>
    </w:p>
    <w:p w14:paraId="4ADE533C" w14:textId="0D6FFB7D" w:rsidR="00594577" w:rsidRDefault="0069D66E" w:rsidP="0069D66E">
      <w:pPr>
        <w:pStyle w:val="ListParagraph"/>
        <w:numPr>
          <w:ilvl w:val="0"/>
          <w:numId w:val="19"/>
        </w:numPr>
        <w:jc w:val="both"/>
      </w:pPr>
      <w:r w:rsidRPr="0069D66E">
        <w:rPr>
          <w:color w:val="000000" w:themeColor="text1"/>
        </w:rPr>
        <w:t>Project method and service delivery</w:t>
      </w:r>
    </w:p>
    <w:p w14:paraId="1FCD562E" w14:textId="4CA8C016" w:rsidR="00594577" w:rsidRDefault="00594577" w:rsidP="008436D1">
      <w:pPr>
        <w:pStyle w:val="ListParagraph"/>
        <w:jc w:val="both"/>
      </w:pPr>
    </w:p>
    <w:p w14:paraId="5C417FCB" w14:textId="64255BEB" w:rsidR="00594577" w:rsidRDefault="33CC8A03" w:rsidP="23DF3BAE">
      <w:pPr>
        <w:jc w:val="both"/>
      </w:pPr>
      <w:r>
        <w:t>VLCT reserves the right to select the proposal that best meets its requirements and to negotiate terms with the selected vendor.</w:t>
      </w:r>
    </w:p>
    <w:p w14:paraId="3BFEEBB3" w14:textId="00A90C0C" w:rsidR="00594577" w:rsidRDefault="1185E7B1" w:rsidP="517B9BC0">
      <w:pPr>
        <w:jc w:val="both"/>
      </w:pPr>
      <w:r>
        <w:t xml:space="preserve"> </w:t>
      </w:r>
    </w:p>
    <w:p w14:paraId="04FB7ABD" w14:textId="2B2BE3A2" w:rsidR="00594577" w:rsidRDefault="1185E7B1" w:rsidP="517B9BC0">
      <w:pPr>
        <w:pStyle w:val="Heading2"/>
        <w:numPr>
          <w:ilvl w:val="0"/>
          <w:numId w:val="11"/>
        </w:numPr>
        <w:jc w:val="both"/>
      </w:pPr>
      <w:bookmarkStart w:id="20" w:name="_Toc197586289"/>
      <w:r>
        <w:lastRenderedPageBreak/>
        <w:t>Miscellaneous</w:t>
      </w:r>
      <w:bookmarkEnd w:id="20"/>
    </w:p>
    <w:p w14:paraId="21BD55C3" w14:textId="2C8B0037" w:rsidR="00594577" w:rsidRDefault="1185E7B1" w:rsidP="517B9BC0">
      <w:pPr>
        <w:jc w:val="both"/>
      </w:pPr>
      <w:r>
        <w:t xml:space="preserve"> </w:t>
      </w:r>
    </w:p>
    <w:p w14:paraId="1AA18B8F" w14:textId="77D58475" w:rsidR="00594577" w:rsidRDefault="33CC8A03" w:rsidP="23DF3BAE">
      <w:pPr>
        <w:jc w:val="both"/>
      </w:pPr>
      <w:r>
        <w:t>VLCT reserves the right to reject any or all proposals and to waive technicalities. This RF</w:t>
      </w:r>
      <w:r w:rsidR="6846A98D">
        <w:t>P</w:t>
      </w:r>
      <w:r>
        <w:t xml:space="preserve"> does not </w:t>
      </w:r>
      <w:proofErr w:type="gramStart"/>
      <w:r>
        <w:t>obligate</w:t>
      </w:r>
      <w:proofErr w:type="gramEnd"/>
      <w:r>
        <w:t xml:space="preserve"> VLCT to award a contract or compensate vendors for proposal preparation costs. VLCT may conduct additional investigations to determine a vendor’s ability to perform the required services and may request clarification or additional information from any respondent.</w:t>
      </w:r>
    </w:p>
    <w:p w14:paraId="1193BADD" w14:textId="64919E72" w:rsidR="00594577" w:rsidRDefault="33CC8A03" w:rsidP="23DF3BAE">
      <w:pPr>
        <w:jc w:val="both"/>
      </w:pPr>
      <w:r>
        <w:t xml:space="preserve"> </w:t>
      </w:r>
    </w:p>
    <w:p w14:paraId="2C078E63" w14:textId="509C9A4D" w:rsidR="00594577" w:rsidRDefault="1185E7B1" w:rsidP="23DF3BAE">
      <w:pPr>
        <w:jc w:val="both"/>
      </w:pPr>
      <w:r>
        <w:t xml:space="preserve">By submitting a proposal, vendors agree to the terms outlined in this </w:t>
      </w:r>
      <w:r w:rsidR="5BE34FA5">
        <w:t>RFP</w:t>
      </w:r>
      <w:r>
        <w:t xml:space="preserve"> and acknowledge VLCT’s right to accept or reject proposals at its sole discretion.</w:t>
      </w:r>
    </w:p>
    <w:p w14:paraId="447D5193" w14:textId="2C874E22" w:rsidR="517B9BC0" w:rsidRDefault="517B9BC0" w:rsidP="517B9BC0">
      <w:pPr>
        <w:jc w:val="both"/>
      </w:pPr>
    </w:p>
    <w:p w14:paraId="2E75A54F" w14:textId="699350C7" w:rsidR="5C3AE96D" w:rsidRDefault="5C3AE96D" w:rsidP="00D207D6">
      <w:pPr>
        <w:spacing w:after="0"/>
        <w:rPr>
          <w:rFonts w:ascii="Aptos" w:eastAsia="Aptos" w:hAnsi="Aptos" w:cs="Aptos"/>
        </w:rPr>
      </w:pPr>
      <w:r w:rsidRPr="517B9BC0">
        <w:rPr>
          <w:rFonts w:ascii="Aptos" w:eastAsia="Aptos" w:hAnsi="Aptos" w:cs="Aptos"/>
        </w:rPr>
        <w:t>Submit questions to:</w:t>
      </w:r>
      <w:r>
        <w:br/>
      </w:r>
      <w:r w:rsidRPr="517B9BC0">
        <w:rPr>
          <w:rFonts w:ascii="Aptos" w:eastAsia="Aptos" w:hAnsi="Aptos" w:cs="Aptos"/>
        </w:rPr>
        <w:t xml:space="preserve"> </w:t>
      </w:r>
    </w:p>
    <w:p w14:paraId="4F7ED450" w14:textId="46C48F65" w:rsidR="5C3AE96D" w:rsidRDefault="5C3AE96D" w:rsidP="00D207D6">
      <w:pPr>
        <w:spacing w:after="0"/>
        <w:ind w:left="720"/>
      </w:pPr>
      <w:r w:rsidRPr="517B9BC0">
        <w:rPr>
          <w:rFonts w:ascii="Calibri" w:eastAsia="Calibri" w:hAnsi="Calibri" w:cs="Calibri"/>
          <w:color w:val="004B87"/>
        </w:rPr>
        <w:t>Emmanuel Ajanma</w:t>
      </w:r>
    </w:p>
    <w:p w14:paraId="476A52FD" w14:textId="26541E16" w:rsidR="5C3AE96D" w:rsidRDefault="5C3AE96D" w:rsidP="00D207D6">
      <w:pPr>
        <w:spacing w:after="0"/>
        <w:ind w:left="720"/>
      </w:pPr>
      <w:r w:rsidRPr="517B9BC0">
        <w:rPr>
          <w:rFonts w:ascii="Aptos" w:eastAsia="Aptos" w:hAnsi="Aptos" w:cs="Aptos"/>
          <w:i/>
          <w:iCs/>
          <w:color w:val="242424"/>
          <w:sz w:val="22"/>
          <w:szCs w:val="22"/>
        </w:rPr>
        <w:t>Director of Technology</w:t>
      </w:r>
      <w:r>
        <w:br/>
      </w:r>
      <w:r w:rsidRPr="517B9BC0">
        <w:rPr>
          <w:rFonts w:ascii="Aptos" w:eastAsia="Aptos" w:hAnsi="Aptos" w:cs="Aptos"/>
          <w:color w:val="242424"/>
          <w:sz w:val="22"/>
          <w:szCs w:val="22"/>
        </w:rPr>
        <w:t>Vermont League of Cities &amp; Towns</w:t>
      </w:r>
      <w:r>
        <w:br/>
      </w:r>
      <w:r w:rsidRPr="517B9BC0">
        <w:rPr>
          <w:rFonts w:ascii="Aptos" w:eastAsia="Aptos" w:hAnsi="Aptos" w:cs="Aptos"/>
          <w:color w:val="000000" w:themeColor="text1"/>
          <w:sz w:val="22"/>
          <w:szCs w:val="22"/>
        </w:rPr>
        <w:t>(802) 262-1945</w:t>
      </w:r>
      <w:r>
        <w:br/>
      </w:r>
      <w:hyperlink r:id="rId11">
        <w:r w:rsidRPr="517B9BC0">
          <w:rPr>
            <w:rStyle w:val="Hyperlink"/>
            <w:rFonts w:ascii="Calibri" w:eastAsia="Calibri" w:hAnsi="Calibri" w:cs="Calibri"/>
            <w:sz w:val="22"/>
            <w:szCs w:val="22"/>
          </w:rPr>
          <w:t>eajanma@vlct.org</w:t>
        </w:r>
      </w:hyperlink>
    </w:p>
    <w:p w14:paraId="2EAC0B59" w14:textId="36C7F8ED" w:rsidR="517B9BC0" w:rsidRDefault="517B9BC0" w:rsidP="517B9BC0">
      <w:pPr>
        <w:spacing w:after="0" w:line="278" w:lineRule="auto"/>
        <w:jc w:val="both"/>
      </w:pPr>
    </w:p>
    <w:p w14:paraId="01ACBDA0" w14:textId="50D88DED" w:rsidR="5C3AE96D" w:rsidRDefault="5C3AE96D" w:rsidP="009D65CF">
      <w:r w:rsidRPr="4AF9CBFB">
        <w:t>All questions must be submitted by 5 p.m. EST on Friday, June 6</w:t>
      </w:r>
      <w:r w:rsidRPr="4AF9CBFB">
        <w:rPr>
          <w:vertAlign w:val="superscript"/>
        </w:rPr>
        <w:t>th</w:t>
      </w:r>
      <w:r w:rsidRPr="4AF9CBFB">
        <w:t xml:space="preserve">. Questions, and the answers to those questions, will be posted on the VLCT RFP </w:t>
      </w:r>
      <w:r w:rsidR="02EE0AA0" w:rsidRPr="4AF9CBFB">
        <w:t>(</w:t>
      </w:r>
      <w:hyperlink r:id="rId12">
        <w:r w:rsidR="02EE0AA0" w:rsidRPr="07F4E1B8">
          <w:rPr>
            <w:rStyle w:val="Hyperlink"/>
            <w:rFonts w:ascii="Aptos" w:eastAsia="Aptos" w:hAnsi="Aptos" w:cs="Aptos"/>
          </w:rPr>
          <w:t>https://www.vlct.org/vlct-requests-proposals</w:t>
        </w:r>
      </w:hyperlink>
      <w:r w:rsidR="02EE0AA0" w:rsidRPr="07F4E1B8">
        <w:t>)</w:t>
      </w:r>
      <w:r w:rsidR="02EE0AA0" w:rsidRPr="4AF9CBFB">
        <w:t xml:space="preserve"> </w:t>
      </w:r>
      <w:r w:rsidRPr="4AF9CBFB">
        <w:t>website by 5 p.m. on Friday, June 16</w:t>
      </w:r>
      <w:r w:rsidRPr="4AF9CBFB">
        <w:rPr>
          <w:vertAlign w:val="superscript"/>
        </w:rPr>
        <w:t>th</w:t>
      </w:r>
      <w:r w:rsidRPr="4AF9CBFB">
        <w:t>.</w:t>
      </w:r>
    </w:p>
    <w:sectPr w:rsidR="5C3AE96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9406" w14:textId="77777777" w:rsidR="00C64E2E" w:rsidRDefault="00C64E2E" w:rsidP="00465011">
      <w:pPr>
        <w:spacing w:after="0" w:line="240" w:lineRule="auto"/>
      </w:pPr>
      <w:r>
        <w:separator/>
      </w:r>
    </w:p>
  </w:endnote>
  <w:endnote w:type="continuationSeparator" w:id="0">
    <w:p w14:paraId="74C7A59D" w14:textId="77777777" w:rsidR="00C64E2E" w:rsidRDefault="00C64E2E" w:rsidP="0046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29371039"/>
      <w:docPartObj>
        <w:docPartGallery w:val="Page Numbers (Bottom of Page)"/>
        <w:docPartUnique/>
      </w:docPartObj>
    </w:sdtPr>
    <w:sdtContent>
      <w:p w14:paraId="04FD4F62" w14:textId="27C43790" w:rsidR="00213C38" w:rsidRPr="00213C38" w:rsidRDefault="00213C38">
        <w:pPr>
          <w:pStyle w:val="Footer"/>
          <w:jc w:val="right"/>
          <w:rPr>
            <w:sz w:val="20"/>
            <w:szCs w:val="20"/>
          </w:rPr>
        </w:pPr>
        <w:r w:rsidRPr="00213C38">
          <w:rPr>
            <w:sz w:val="20"/>
            <w:szCs w:val="20"/>
          </w:rPr>
          <w:t xml:space="preserve">Page | </w:t>
        </w:r>
        <w:r w:rsidRPr="00213C38">
          <w:rPr>
            <w:sz w:val="20"/>
            <w:szCs w:val="20"/>
          </w:rPr>
          <w:fldChar w:fldCharType="begin"/>
        </w:r>
        <w:r w:rsidRPr="00213C38">
          <w:rPr>
            <w:sz w:val="20"/>
            <w:szCs w:val="20"/>
          </w:rPr>
          <w:instrText xml:space="preserve"> PAGE   \* MERGEFORMAT </w:instrText>
        </w:r>
        <w:r w:rsidRPr="00213C38">
          <w:rPr>
            <w:sz w:val="20"/>
            <w:szCs w:val="20"/>
          </w:rPr>
          <w:fldChar w:fldCharType="separate"/>
        </w:r>
        <w:r w:rsidRPr="00213C38">
          <w:rPr>
            <w:noProof/>
            <w:sz w:val="20"/>
            <w:szCs w:val="20"/>
          </w:rPr>
          <w:t>2</w:t>
        </w:r>
        <w:r w:rsidRPr="00213C38">
          <w:rPr>
            <w:noProof/>
            <w:sz w:val="20"/>
            <w:szCs w:val="20"/>
          </w:rPr>
          <w:fldChar w:fldCharType="end"/>
        </w:r>
        <w:r w:rsidRPr="00213C38">
          <w:rPr>
            <w:sz w:val="20"/>
            <w:szCs w:val="20"/>
          </w:rPr>
          <w:t xml:space="preserve"> </w:t>
        </w:r>
      </w:p>
    </w:sdtContent>
  </w:sdt>
  <w:p w14:paraId="245994B4" w14:textId="77777777" w:rsidR="00204540" w:rsidRDefault="0020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E865C" w14:textId="77777777" w:rsidR="00C64E2E" w:rsidRDefault="00C64E2E" w:rsidP="00465011">
      <w:pPr>
        <w:spacing w:after="0" w:line="240" w:lineRule="auto"/>
      </w:pPr>
      <w:r>
        <w:separator/>
      </w:r>
    </w:p>
  </w:footnote>
  <w:footnote w:type="continuationSeparator" w:id="0">
    <w:p w14:paraId="7F77A037" w14:textId="77777777" w:rsidR="00C64E2E" w:rsidRDefault="00C64E2E" w:rsidP="00465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35C1"/>
    <w:multiLevelType w:val="hybridMultilevel"/>
    <w:tmpl w:val="8198224C"/>
    <w:lvl w:ilvl="0" w:tplc="1F844D24">
      <w:start w:val="1"/>
      <w:numFmt w:val="bullet"/>
      <w:lvlText w:val=""/>
      <w:lvlJc w:val="left"/>
      <w:pPr>
        <w:ind w:left="720" w:hanging="360"/>
      </w:pPr>
      <w:rPr>
        <w:rFonts w:ascii="Symbol" w:hAnsi="Symbol" w:hint="default"/>
      </w:rPr>
    </w:lvl>
    <w:lvl w:ilvl="1" w:tplc="DBEA5D14">
      <w:start w:val="1"/>
      <w:numFmt w:val="bullet"/>
      <w:lvlText w:val="o"/>
      <w:lvlJc w:val="left"/>
      <w:pPr>
        <w:ind w:left="1440" w:hanging="360"/>
      </w:pPr>
      <w:rPr>
        <w:rFonts w:ascii="Courier New" w:hAnsi="Courier New" w:hint="default"/>
      </w:rPr>
    </w:lvl>
    <w:lvl w:ilvl="2" w:tplc="23C6ED8E">
      <w:start w:val="1"/>
      <w:numFmt w:val="bullet"/>
      <w:lvlText w:val=""/>
      <w:lvlJc w:val="left"/>
      <w:pPr>
        <w:ind w:left="2160" w:hanging="360"/>
      </w:pPr>
      <w:rPr>
        <w:rFonts w:ascii="Wingdings" w:hAnsi="Wingdings" w:hint="default"/>
      </w:rPr>
    </w:lvl>
    <w:lvl w:ilvl="3" w:tplc="EE9683F8">
      <w:start w:val="1"/>
      <w:numFmt w:val="bullet"/>
      <w:lvlText w:val=""/>
      <w:lvlJc w:val="left"/>
      <w:pPr>
        <w:ind w:left="2880" w:hanging="360"/>
      </w:pPr>
      <w:rPr>
        <w:rFonts w:ascii="Symbol" w:hAnsi="Symbol" w:hint="default"/>
      </w:rPr>
    </w:lvl>
    <w:lvl w:ilvl="4" w:tplc="2468F310">
      <w:start w:val="1"/>
      <w:numFmt w:val="bullet"/>
      <w:lvlText w:val="o"/>
      <w:lvlJc w:val="left"/>
      <w:pPr>
        <w:ind w:left="3600" w:hanging="360"/>
      </w:pPr>
      <w:rPr>
        <w:rFonts w:ascii="Courier New" w:hAnsi="Courier New" w:hint="default"/>
      </w:rPr>
    </w:lvl>
    <w:lvl w:ilvl="5" w:tplc="37087942">
      <w:start w:val="1"/>
      <w:numFmt w:val="bullet"/>
      <w:lvlText w:val=""/>
      <w:lvlJc w:val="left"/>
      <w:pPr>
        <w:ind w:left="4320" w:hanging="360"/>
      </w:pPr>
      <w:rPr>
        <w:rFonts w:ascii="Wingdings" w:hAnsi="Wingdings" w:hint="default"/>
      </w:rPr>
    </w:lvl>
    <w:lvl w:ilvl="6" w:tplc="7624CC92">
      <w:start w:val="1"/>
      <w:numFmt w:val="bullet"/>
      <w:lvlText w:val=""/>
      <w:lvlJc w:val="left"/>
      <w:pPr>
        <w:ind w:left="5040" w:hanging="360"/>
      </w:pPr>
      <w:rPr>
        <w:rFonts w:ascii="Symbol" w:hAnsi="Symbol" w:hint="default"/>
      </w:rPr>
    </w:lvl>
    <w:lvl w:ilvl="7" w:tplc="A8A41A38">
      <w:start w:val="1"/>
      <w:numFmt w:val="bullet"/>
      <w:lvlText w:val="o"/>
      <w:lvlJc w:val="left"/>
      <w:pPr>
        <w:ind w:left="5760" w:hanging="360"/>
      </w:pPr>
      <w:rPr>
        <w:rFonts w:ascii="Courier New" w:hAnsi="Courier New" w:hint="default"/>
      </w:rPr>
    </w:lvl>
    <w:lvl w:ilvl="8" w:tplc="5072B8D8">
      <w:start w:val="1"/>
      <w:numFmt w:val="bullet"/>
      <w:lvlText w:val=""/>
      <w:lvlJc w:val="left"/>
      <w:pPr>
        <w:ind w:left="6480" w:hanging="360"/>
      </w:pPr>
      <w:rPr>
        <w:rFonts w:ascii="Wingdings" w:hAnsi="Wingdings" w:hint="default"/>
      </w:rPr>
    </w:lvl>
  </w:abstractNum>
  <w:abstractNum w:abstractNumId="1" w15:restartNumberingAfterBreak="0">
    <w:nsid w:val="091F435F"/>
    <w:multiLevelType w:val="hybridMultilevel"/>
    <w:tmpl w:val="E6B8BA94"/>
    <w:lvl w:ilvl="0" w:tplc="36EEB0EC">
      <w:start w:val="1"/>
      <w:numFmt w:val="bullet"/>
      <w:lvlText w:val=""/>
      <w:lvlJc w:val="left"/>
      <w:pPr>
        <w:ind w:left="720" w:hanging="360"/>
      </w:pPr>
      <w:rPr>
        <w:rFonts w:ascii="Symbol" w:hAnsi="Symbol" w:hint="default"/>
      </w:rPr>
    </w:lvl>
    <w:lvl w:ilvl="1" w:tplc="EE8AAC72">
      <w:start w:val="1"/>
      <w:numFmt w:val="bullet"/>
      <w:lvlText w:val="o"/>
      <w:lvlJc w:val="left"/>
      <w:pPr>
        <w:ind w:left="1440" w:hanging="360"/>
      </w:pPr>
      <w:rPr>
        <w:rFonts w:ascii="Courier New" w:hAnsi="Courier New" w:hint="default"/>
      </w:rPr>
    </w:lvl>
    <w:lvl w:ilvl="2" w:tplc="0A363010">
      <w:start w:val="1"/>
      <w:numFmt w:val="bullet"/>
      <w:lvlText w:val=""/>
      <w:lvlJc w:val="left"/>
      <w:pPr>
        <w:ind w:left="2160" w:hanging="360"/>
      </w:pPr>
      <w:rPr>
        <w:rFonts w:ascii="Wingdings" w:hAnsi="Wingdings" w:hint="default"/>
      </w:rPr>
    </w:lvl>
    <w:lvl w:ilvl="3" w:tplc="4C9C7E56">
      <w:start w:val="1"/>
      <w:numFmt w:val="bullet"/>
      <w:lvlText w:val=""/>
      <w:lvlJc w:val="left"/>
      <w:pPr>
        <w:ind w:left="2880" w:hanging="360"/>
      </w:pPr>
      <w:rPr>
        <w:rFonts w:ascii="Symbol" w:hAnsi="Symbol" w:hint="default"/>
      </w:rPr>
    </w:lvl>
    <w:lvl w:ilvl="4" w:tplc="3B14D234">
      <w:start w:val="1"/>
      <w:numFmt w:val="bullet"/>
      <w:lvlText w:val="o"/>
      <w:lvlJc w:val="left"/>
      <w:pPr>
        <w:ind w:left="3600" w:hanging="360"/>
      </w:pPr>
      <w:rPr>
        <w:rFonts w:ascii="Courier New" w:hAnsi="Courier New" w:hint="default"/>
      </w:rPr>
    </w:lvl>
    <w:lvl w:ilvl="5" w:tplc="9376A77E">
      <w:start w:val="1"/>
      <w:numFmt w:val="bullet"/>
      <w:lvlText w:val=""/>
      <w:lvlJc w:val="left"/>
      <w:pPr>
        <w:ind w:left="4320" w:hanging="360"/>
      </w:pPr>
      <w:rPr>
        <w:rFonts w:ascii="Wingdings" w:hAnsi="Wingdings" w:hint="default"/>
      </w:rPr>
    </w:lvl>
    <w:lvl w:ilvl="6" w:tplc="0D664D5A">
      <w:start w:val="1"/>
      <w:numFmt w:val="bullet"/>
      <w:lvlText w:val=""/>
      <w:lvlJc w:val="left"/>
      <w:pPr>
        <w:ind w:left="5040" w:hanging="360"/>
      </w:pPr>
      <w:rPr>
        <w:rFonts w:ascii="Symbol" w:hAnsi="Symbol" w:hint="default"/>
      </w:rPr>
    </w:lvl>
    <w:lvl w:ilvl="7" w:tplc="C7EC505C">
      <w:start w:val="1"/>
      <w:numFmt w:val="bullet"/>
      <w:lvlText w:val="o"/>
      <w:lvlJc w:val="left"/>
      <w:pPr>
        <w:ind w:left="5760" w:hanging="360"/>
      </w:pPr>
      <w:rPr>
        <w:rFonts w:ascii="Courier New" w:hAnsi="Courier New" w:hint="default"/>
      </w:rPr>
    </w:lvl>
    <w:lvl w:ilvl="8" w:tplc="473655E0">
      <w:start w:val="1"/>
      <w:numFmt w:val="bullet"/>
      <w:lvlText w:val=""/>
      <w:lvlJc w:val="left"/>
      <w:pPr>
        <w:ind w:left="6480" w:hanging="360"/>
      </w:pPr>
      <w:rPr>
        <w:rFonts w:ascii="Wingdings" w:hAnsi="Wingdings" w:hint="default"/>
      </w:rPr>
    </w:lvl>
  </w:abstractNum>
  <w:abstractNum w:abstractNumId="2" w15:restartNumberingAfterBreak="0">
    <w:nsid w:val="0C71B900"/>
    <w:multiLevelType w:val="hybridMultilevel"/>
    <w:tmpl w:val="FFFFFFFF"/>
    <w:lvl w:ilvl="0" w:tplc="080E5CCE">
      <w:start w:val="1"/>
      <w:numFmt w:val="bullet"/>
      <w:lvlText w:val=""/>
      <w:lvlJc w:val="left"/>
      <w:pPr>
        <w:ind w:left="720" w:hanging="360"/>
      </w:pPr>
      <w:rPr>
        <w:rFonts w:ascii="Symbol" w:hAnsi="Symbol" w:hint="default"/>
      </w:rPr>
    </w:lvl>
    <w:lvl w:ilvl="1" w:tplc="D0C260BA">
      <w:start w:val="1"/>
      <w:numFmt w:val="bullet"/>
      <w:lvlText w:val="o"/>
      <w:lvlJc w:val="left"/>
      <w:pPr>
        <w:ind w:left="1440" w:hanging="360"/>
      </w:pPr>
      <w:rPr>
        <w:rFonts w:ascii="Courier New" w:hAnsi="Courier New" w:hint="default"/>
      </w:rPr>
    </w:lvl>
    <w:lvl w:ilvl="2" w:tplc="33801F82">
      <w:start w:val="1"/>
      <w:numFmt w:val="bullet"/>
      <w:lvlText w:val=""/>
      <w:lvlJc w:val="left"/>
      <w:pPr>
        <w:ind w:left="2160" w:hanging="360"/>
      </w:pPr>
      <w:rPr>
        <w:rFonts w:ascii="Wingdings" w:hAnsi="Wingdings" w:hint="default"/>
      </w:rPr>
    </w:lvl>
    <w:lvl w:ilvl="3" w:tplc="146A8334">
      <w:start w:val="1"/>
      <w:numFmt w:val="bullet"/>
      <w:lvlText w:val=""/>
      <w:lvlJc w:val="left"/>
      <w:pPr>
        <w:ind w:left="2880" w:hanging="360"/>
      </w:pPr>
      <w:rPr>
        <w:rFonts w:ascii="Symbol" w:hAnsi="Symbol" w:hint="default"/>
      </w:rPr>
    </w:lvl>
    <w:lvl w:ilvl="4" w:tplc="FE2802A0">
      <w:start w:val="1"/>
      <w:numFmt w:val="bullet"/>
      <w:lvlText w:val="o"/>
      <w:lvlJc w:val="left"/>
      <w:pPr>
        <w:ind w:left="3600" w:hanging="360"/>
      </w:pPr>
      <w:rPr>
        <w:rFonts w:ascii="Courier New" w:hAnsi="Courier New" w:hint="default"/>
      </w:rPr>
    </w:lvl>
    <w:lvl w:ilvl="5" w:tplc="20EA15BC">
      <w:start w:val="1"/>
      <w:numFmt w:val="bullet"/>
      <w:lvlText w:val=""/>
      <w:lvlJc w:val="left"/>
      <w:pPr>
        <w:ind w:left="4320" w:hanging="360"/>
      </w:pPr>
      <w:rPr>
        <w:rFonts w:ascii="Wingdings" w:hAnsi="Wingdings" w:hint="default"/>
      </w:rPr>
    </w:lvl>
    <w:lvl w:ilvl="6" w:tplc="0AD29392">
      <w:start w:val="1"/>
      <w:numFmt w:val="bullet"/>
      <w:lvlText w:val=""/>
      <w:lvlJc w:val="left"/>
      <w:pPr>
        <w:ind w:left="5040" w:hanging="360"/>
      </w:pPr>
      <w:rPr>
        <w:rFonts w:ascii="Symbol" w:hAnsi="Symbol" w:hint="default"/>
      </w:rPr>
    </w:lvl>
    <w:lvl w:ilvl="7" w:tplc="C870F6F8">
      <w:start w:val="1"/>
      <w:numFmt w:val="bullet"/>
      <w:lvlText w:val="o"/>
      <w:lvlJc w:val="left"/>
      <w:pPr>
        <w:ind w:left="5760" w:hanging="360"/>
      </w:pPr>
      <w:rPr>
        <w:rFonts w:ascii="Courier New" w:hAnsi="Courier New" w:hint="default"/>
      </w:rPr>
    </w:lvl>
    <w:lvl w:ilvl="8" w:tplc="2A14BE04">
      <w:start w:val="1"/>
      <w:numFmt w:val="bullet"/>
      <w:lvlText w:val=""/>
      <w:lvlJc w:val="left"/>
      <w:pPr>
        <w:ind w:left="6480" w:hanging="360"/>
      </w:pPr>
      <w:rPr>
        <w:rFonts w:ascii="Wingdings" w:hAnsi="Wingdings" w:hint="default"/>
      </w:rPr>
    </w:lvl>
  </w:abstractNum>
  <w:abstractNum w:abstractNumId="3" w15:restartNumberingAfterBreak="0">
    <w:nsid w:val="0EE7D4E4"/>
    <w:multiLevelType w:val="multilevel"/>
    <w:tmpl w:val="B062433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FCDEC71"/>
    <w:multiLevelType w:val="hybridMultilevel"/>
    <w:tmpl w:val="40FC5902"/>
    <w:lvl w:ilvl="0" w:tplc="FE70CFF0">
      <w:start w:val="1"/>
      <w:numFmt w:val="bullet"/>
      <w:lvlText w:val=""/>
      <w:lvlJc w:val="left"/>
      <w:pPr>
        <w:ind w:left="720" w:hanging="360"/>
      </w:pPr>
      <w:rPr>
        <w:rFonts w:ascii="Symbol" w:hAnsi="Symbol" w:hint="default"/>
      </w:rPr>
    </w:lvl>
    <w:lvl w:ilvl="1" w:tplc="D27EC8C8">
      <w:start w:val="1"/>
      <w:numFmt w:val="bullet"/>
      <w:lvlText w:val="o"/>
      <w:lvlJc w:val="left"/>
      <w:pPr>
        <w:ind w:left="1440" w:hanging="360"/>
      </w:pPr>
      <w:rPr>
        <w:rFonts w:ascii="Courier New" w:hAnsi="Courier New" w:hint="default"/>
      </w:rPr>
    </w:lvl>
    <w:lvl w:ilvl="2" w:tplc="32B001FA">
      <w:start w:val="1"/>
      <w:numFmt w:val="bullet"/>
      <w:lvlText w:val=""/>
      <w:lvlJc w:val="left"/>
      <w:pPr>
        <w:ind w:left="2160" w:hanging="360"/>
      </w:pPr>
      <w:rPr>
        <w:rFonts w:ascii="Wingdings" w:hAnsi="Wingdings" w:hint="default"/>
      </w:rPr>
    </w:lvl>
    <w:lvl w:ilvl="3" w:tplc="37623262">
      <w:start w:val="1"/>
      <w:numFmt w:val="bullet"/>
      <w:lvlText w:val=""/>
      <w:lvlJc w:val="left"/>
      <w:pPr>
        <w:ind w:left="2880" w:hanging="360"/>
      </w:pPr>
      <w:rPr>
        <w:rFonts w:ascii="Symbol" w:hAnsi="Symbol" w:hint="default"/>
      </w:rPr>
    </w:lvl>
    <w:lvl w:ilvl="4" w:tplc="1FB6F070">
      <w:start w:val="1"/>
      <w:numFmt w:val="bullet"/>
      <w:lvlText w:val="o"/>
      <w:lvlJc w:val="left"/>
      <w:pPr>
        <w:ind w:left="3600" w:hanging="360"/>
      </w:pPr>
      <w:rPr>
        <w:rFonts w:ascii="Courier New" w:hAnsi="Courier New" w:hint="default"/>
      </w:rPr>
    </w:lvl>
    <w:lvl w:ilvl="5" w:tplc="7BCA5480">
      <w:start w:val="1"/>
      <w:numFmt w:val="bullet"/>
      <w:lvlText w:val=""/>
      <w:lvlJc w:val="left"/>
      <w:pPr>
        <w:ind w:left="4320" w:hanging="360"/>
      </w:pPr>
      <w:rPr>
        <w:rFonts w:ascii="Wingdings" w:hAnsi="Wingdings" w:hint="default"/>
      </w:rPr>
    </w:lvl>
    <w:lvl w:ilvl="6" w:tplc="146487B0">
      <w:start w:val="1"/>
      <w:numFmt w:val="bullet"/>
      <w:lvlText w:val=""/>
      <w:lvlJc w:val="left"/>
      <w:pPr>
        <w:ind w:left="5040" w:hanging="360"/>
      </w:pPr>
      <w:rPr>
        <w:rFonts w:ascii="Symbol" w:hAnsi="Symbol" w:hint="default"/>
      </w:rPr>
    </w:lvl>
    <w:lvl w:ilvl="7" w:tplc="D29422D6">
      <w:start w:val="1"/>
      <w:numFmt w:val="bullet"/>
      <w:lvlText w:val="o"/>
      <w:lvlJc w:val="left"/>
      <w:pPr>
        <w:ind w:left="5760" w:hanging="360"/>
      </w:pPr>
      <w:rPr>
        <w:rFonts w:ascii="Courier New" w:hAnsi="Courier New" w:hint="default"/>
      </w:rPr>
    </w:lvl>
    <w:lvl w:ilvl="8" w:tplc="E0C44958">
      <w:start w:val="1"/>
      <w:numFmt w:val="bullet"/>
      <w:lvlText w:val=""/>
      <w:lvlJc w:val="left"/>
      <w:pPr>
        <w:ind w:left="6480" w:hanging="360"/>
      </w:pPr>
      <w:rPr>
        <w:rFonts w:ascii="Wingdings" w:hAnsi="Wingdings" w:hint="default"/>
      </w:rPr>
    </w:lvl>
  </w:abstractNum>
  <w:abstractNum w:abstractNumId="5" w15:restartNumberingAfterBreak="0">
    <w:nsid w:val="10FC989D"/>
    <w:multiLevelType w:val="hybridMultilevel"/>
    <w:tmpl w:val="93C8E3AA"/>
    <w:lvl w:ilvl="0" w:tplc="B04A81B8">
      <w:start w:val="1"/>
      <w:numFmt w:val="decimal"/>
      <w:lvlText w:val="%1."/>
      <w:lvlJc w:val="left"/>
      <w:pPr>
        <w:ind w:left="720" w:hanging="360"/>
      </w:pPr>
    </w:lvl>
    <w:lvl w:ilvl="1" w:tplc="DC4CFF2C">
      <w:start w:val="1"/>
      <w:numFmt w:val="lowerLetter"/>
      <w:lvlText w:val="%2."/>
      <w:lvlJc w:val="left"/>
      <w:pPr>
        <w:ind w:left="1440" w:hanging="360"/>
      </w:pPr>
    </w:lvl>
    <w:lvl w:ilvl="2" w:tplc="D1706A18">
      <w:start w:val="1"/>
      <w:numFmt w:val="lowerRoman"/>
      <w:lvlText w:val="%3."/>
      <w:lvlJc w:val="right"/>
      <w:pPr>
        <w:ind w:left="2160" w:hanging="180"/>
      </w:pPr>
    </w:lvl>
    <w:lvl w:ilvl="3" w:tplc="8FD8E9AA">
      <w:start w:val="1"/>
      <w:numFmt w:val="decimal"/>
      <w:lvlText w:val="%4."/>
      <w:lvlJc w:val="left"/>
      <w:pPr>
        <w:ind w:left="2880" w:hanging="360"/>
      </w:pPr>
    </w:lvl>
    <w:lvl w:ilvl="4" w:tplc="D5801BA8">
      <w:start w:val="1"/>
      <w:numFmt w:val="lowerLetter"/>
      <w:lvlText w:val="%5."/>
      <w:lvlJc w:val="left"/>
      <w:pPr>
        <w:ind w:left="3600" w:hanging="360"/>
      </w:pPr>
    </w:lvl>
    <w:lvl w:ilvl="5" w:tplc="83BA1B0E">
      <w:start w:val="1"/>
      <w:numFmt w:val="lowerRoman"/>
      <w:lvlText w:val="%6."/>
      <w:lvlJc w:val="right"/>
      <w:pPr>
        <w:ind w:left="4320" w:hanging="180"/>
      </w:pPr>
    </w:lvl>
    <w:lvl w:ilvl="6" w:tplc="67CEAF6A">
      <w:start w:val="1"/>
      <w:numFmt w:val="decimal"/>
      <w:lvlText w:val="%7."/>
      <w:lvlJc w:val="left"/>
      <w:pPr>
        <w:ind w:left="5040" w:hanging="360"/>
      </w:pPr>
    </w:lvl>
    <w:lvl w:ilvl="7" w:tplc="1466E074">
      <w:start w:val="1"/>
      <w:numFmt w:val="lowerLetter"/>
      <w:lvlText w:val="%8."/>
      <w:lvlJc w:val="left"/>
      <w:pPr>
        <w:ind w:left="5760" w:hanging="360"/>
      </w:pPr>
    </w:lvl>
    <w:lvl w:ilvl="8" w:tplc="829ABEF4">
      <w:start w:val="1"/>
      <w:numFmt w:val="lowerRoman"/>
      <w:lvlText w:val="%9."/>
      <w:lvlJc w:val="right"/>
      <w:pPr>
        <w:ind w:left="6480" w:hanging="180"/>
      </w:pPr>
    </w:lvl>
  </w:abstractNum>
  <w:abstractNum w:abstractNumId="6" w15:restartNumberingAfterBreak="0">
    <w:nsid w:val="1B699E88"/>
    <w:multiLevelType w:val="hybridMultilevel"/>
    <w:tmpl w:val="48A2E902"/>
    <w:lvl w:ilvl="0" w:tplc="AD08BC74">
      <w:start w:val="1"/>
      <w:numFmt w:val="bullet"/>
      <w:lvlText w:val=""/>
      <w:lvlJc w:val="left"/>
      <w:pPr>
        <w:ind w:left="720" w:hanging="360"/>
      </w:pPr>
      <w:rPr>
        <w:rFonts w:ascii="Symbol" w:hAnsi="Symbol" w:hint="default"/>
      </w:rPr>
    </w:lvl>
    <w:lvl w:ilvl="1" w:tplc="28686B44">
      <w:start w:val="1"/>
      <w:numFmt w:val="bullet"/>
      <w:lvlText w:val="o"/>
      <w:lvlJc w:val="left"/>
      <w:pPr>
        <w:ind w:left="1440" w:hanging="360"/>
      </w:pPr>
      <w:rPr>
        <w:rFonts w:ascii="Courier New" w:hAnsi="Courier New" w:hint="default"/>
      </w:rPr>
    </w:lvl>
    <w:lvl w:ilvl="2" w:tplc="9E3AAABE">
      <w:start w:val="1"/>
      <w:numFmt w:val="bullet"/>
      <w:lvlText w:val=""/>
      <w:lvlJc w:val="left"/>
      <w:pPr>
        <w:ind w:left="2160" w:hanging="360"/>
      </w:pPr>
      <w:rPr>
        <w:rFonts w:ascii="Wingdings" w:hAnsi="Wingdings" w:hint="default"/>
      </w:rPr>
    </w:lvl>
    <w:lvl w:ilvl="3" w:tplc="AFDE6A3A">
      <w:start w:val="1"/>
      <w:numFmt w:val="bullet"/>
      <w:lvlText w:val=""/>
      <w:lvlJc w:val="left"/>
      <w:pPr>
        <w:ind w:left="2880" w:hanging="360"/>
      </w:pPr>
      <w:rPr>
        <w:rFonts w:ascii="Symbol" w:hAnsi="Symbol" w:hint="default"/>
      </w:rPr>
    </w:lvl>
    <w:lvl w:ilvl="4" w:tplc="B1360506">
      <w:start w:val="1"/>
      <w:numFmt w:val="bullet"/>
      <w:lvlText w:val="o"/>
      <w:lvlJc w:val="left"/>
      <w:pPr>
        <w:ind w:left="3600" w:hanging="360"/>
      </w:pPr>
      <w:rPr>
        <w:rFonts w:ascii="Courier New" w:hAnsi="Courier New" w:hint="default"/>
      </w:rPr>
    </w:lvl>
    <w:lvl w:ilvl="5" w:tplc="0F50F142">
      <w:start w:val="1"/>
      <w:numFmt w:val="bullet"/>
      <w:lvlText w:val=""/>
      <w:lvlJc w:val="left"/>
      <w:pPr>
        <w:ind w:left="4320" w:hanging="360"/>
      </w:pPr>
      <w:rPr>
        <w:rFonts w:ascii="Wingdings" w:hAnsi="Wingdings" w:hint="default"/>
      </w:rPr>
    </w:lvl>
    <w:lvl w:ilvl="6" w:tplc="35FEBEAA">
      <w:start w:val="1"/>
      <w:numFmt w:val="bullet"/>
      <w:lvlText w:val=""/>
      <w:lvlJc w:val="left"/>
      <w:pPr>
        <w:ind w:left="5040" w:hanging="360"/>
      </w:pPr>
      <w:rPr>
        <w:rFonts w:ascii="Symbol" w:hAnsi="Symbol" w:hint="default"/>
      </w:rPr>
    </w:lvl>
    <w:lvl w:ilvl="7" w:tplc="0C5C8592">
      <w:start w:val="1"/>
      <w:numFmt w:val="bullet"/>
      <w:lvlText w:val="o"/>
      <w:lvlJc w:val="left"/>
      <w:pPr>
        <w:ind w:left="5760" w:hanging="360"/>
      </w:pPr>
      <w:rPr>
        <w:rFonts w:ascii="Courier New" w:hAnsi="Courier New" w:hint="default"/>
      </w:rPr>
    </w:lvl>
    <w:lvl w:ilvl="8" w:tplc="A72E304A">
      <w:start w:val="1"/>
      <w:numFmt w:val="bullet"/>
      <w:lvlText w:val=""/>
      <w:lvlJc w:val="left"/>
      <w:pPr>
        <w:ind w:left="6480" w:hanging="360"/>
      </w:pPr>
      <w:rPr>
        <w:rFonts w:ascii="Wingdings" w:hAnsi="Wingdings" w:hint="default"/>
      </w:rPr>
    </w:lvl>
  </w:abstractNum>
  <w:abstractNum w:abstractNumId="7" w15:restartNumberingAfterBreak="0">
    <w:nsid w:val="22B461A6"/>
    <w:multiLevelType w:val="hybridMultilevel"/>
    <w:tmpl w:val="FFFFFFFF"/>
    <w:lvl w:ilvl="0" w:tplc="7BC0D71C">
      <w:start w:val="1"/>
      <w:numFmt w:val="bullet"/>
      <w:lvlText w:val=""/>
      <w:lvlJc w:val="left"/>
      <w:pPr>
        <w:ind w:left="720" w:hanging="360"/>
      </w:pPr>
      <w:rPr>
        <w:rFonts w:ascii="Symbol" w:hAnsi="Symbol" w:hint="default"/>
      </w:rPr>
    </w:lvl>
    <w:lvl w:ilvl="1" w:tplc="F3B8885E">
      <w:start w:val="1"/>
      <w:numFmt w:val="bullet"/>
      <w:lvlText w:val="o"/>
      <w:lvlJc w:val="left"/>
      <w:pPr>
        <w:ind w:left="1440" w:hanging="360"/>
      </w:pPr>
      <w:rPr>
        <w:rFonts w:ascii="Courier New" w:hAnsi="Courier New" w:hint="default"/>
      </w:rPr>
    </w:lvl>
    <w:lvl w:ilvl="2" w:tplc="297E2200">
      <w:start w:val="1"/>
      <w:numFmt w:val="bullet"/>
      <w:lvlText w:val=""/>
      <w:lvlJc w:val="left"/>
      <w:pPr>
        <w:ind w:left="2160" w:hanging="360"/>
      </w:pPr>
      <w:rPr>
        <w:rFonts w:ascii="Wingdings" w:hAnsi="Wingdings" w:hint="default"/>
      </w:rPr>
    </w:lvl>
    <w:lvl w:ilvl="3" w:tplc="A480601A">
      <w:start w:val="1"/>
      <w:numFmt w:val="bullet"/>
      <w:lvlText w:val=""/>
      <w:lvlJc w:val="left"/>
      <w:pPr>
        <w:ind w:left="2880" w:hanging="360"/>
      </w:pPr>
      <w:rPr>
        <w:rFonts w:ascii="Symbol" w:hAnsi="Symbol" w:hint="default"/>
      </w:rPr>
    </w:lvl>
    <w:lvl w:ilvl="4" w:tplc="45401F16">
      <w:start w:val="1"/>
      <w:numFmt w:val="bullet"/>
      <w:lvlText w:val="o"/>
      <w:lvlJc w:val="left"/>
      <w:pPr>
        <w:ind w:left="3600" w:hanging="360"/>
      </w:pPr>
      <w:rPr>
        <w:rFonts w:ascii="Courier New" w:hAnsi="Courier New" w:hint="default"/>
      </w:rPr>
    </w:lvl>
    <w:lvl w:ilvl="5" w:tplc="1AC43E08">
      <w:start w:val="1"/>
      <w:numFmt w:val="bullet"/>
      <w:lvlText w:val=""/>
      <w:lvlJc w:val="left"/>
      <w:pPr>
        <w:ind w:left="4320" w:hanging="360"/>
      </w:pPr>
      <w:rPr>
        <w:rFonts w:ascii="Wingdings" w:hAnsi="Wingdings" w:hint="default"/>
      </w:rPr>
    </w:lvl>
    <w:lvl w:ilvl="6" w:tplc="31865C64">
      <w:start w:val="1"/>
      <w:numFmt w:val="bullet"/>
      <w:lvlText w:val=""/>
      <w:lvlJc w:val="left"/>
      <w:pPr>
        <w:ind w:left="5040" w:hanging="360"/>
      </w:pPr>
      <w:rPr>
        <w:rFonts w:ascii="Symbol" w:hAnsi="Symbol" w:hint="default"/>
      </w:rPr>
    </w:lvl>
    <w:lvl w:ilvl="7" w:tplc="C096D2AC">
      <w:start w:val="1"/>
      <w:numFmt w:val="bullet"/>
      <w:lvlText w:val="o"/>
      <w:lvlJc w:val="left"/>
      <w:pPr>
        <w:ind w:left="5760" w:hanging="360"/>
      </w:pPr>
      <w:rPr>
        <w:rFonts w:ascii="Courier New" w:hAnsi="Courier New" w:hint="default"/>
      </w:rPr>
    </w:lvl>
    <w:lvl w:ilvl="8" w:tplc="C1B4C52A">
      <w:start w:val="1"/>
      <w:numFmt w:val="bullet"/>
      <w:lvlText w:val=""/>
      <w:lvlJc w:val="left"/>
      <w:pPr>
        <w:ind w:left="6480" w:hanging="360"/>
      </w:pPr>
      <w:rPr>
        <w:rFonts w:ascii="Wingdings" w:hAnsi="Wingdings" w:hint="default"/>
      </w:rPr>
    </w:lvl>
  </w:abstractNum>
  <w:abstractNum w:abstractNumId="8" w15:restartNumberingAfterBreak="0">
    <w:nsid w:val="24736A8F"/>
    <w:multiLevelType w:val="hybridMultilevel"/>
    <w:tmpl w:val="89E81E3A"/>
    <w:lvl w:ilvl="0" w:tplc="FD58A13A">
      <w:start w:val="1"/>
      <w:numFmt w:val="bullet"/>
      <w:lvlText w:val=""/>
      <w:lvlJc w:val="left"/>
      <w:pPr>
        <w:ind w:left="720" w:hanging="360"/>
      </w:pPr>
      <w:rPr>
        <w:rFonts w:ascii="Symbol" w:hAnsi="Symbol" w:hint="default"/>
      </w:rPr>
    </w:lvl>
    <w:lvl w:ilvl="1" w:tplc="D95AEA60">
      <w:start w:val="1"/>
      <w:numFmt w:val="bullet"/>
      <w:lvlText w:val="o"/>
      <w:lvlJc w:val="left"/>
      <w:pPr>
        <w:ind w:left="1440" w:hanging="360"/>
      </w:pPr>
      <w:rPr>
        <w:rFonts w:ascii="Courier New" w:hAnsi="Courier New" w:hint="default"/>
      </w:rPr>
    </w:lvl>
    <w:lvl w:ilvl="2" w:tplc="F6606FAE">
      <w:start w:val="1"/>
      <w:numFmt w:val="bullet"/>
      <w:lvlText w:val=""/>
      <w:lvlJc w:val="left"/>
      <w:pPr>
        <w:ind w:left="2160" w:hanging="360"/>
      </w:pPr>
      <w:rPr>
        <w:rFonts w:ascii="Wingdings" w:hAnsi="Wingdings" w:hint="default"/>
      </w:rPr>
    </w:lvl>
    <w:lvl w:ilvl="3" w:tplc="E762342E">
      <w:start w:val="1"/>
      <w:numFmt w:val="bullet"/>
      <w:lvlText w:val=""/>
      <w:lvlJc w:val="left"/>
      <w:pPr>
        <w:ind w:left="2880" w:hanging="360"/>
      </w:pPr>
      <w:rPr>
        <w:rFonts w:ascii="Symbol" w:hAnsi="Symbol" w:hint="default"/>
      </w:rPr>
    </w:lvl>
    <w:lvl w:ilvl="4" w:tplc="3B1E39BE">
      <w:start w:val="1"/>
      <w:numFmt w:val="bullet"/>
      <w:lvlText w:val="o"/>
      <w:lvlJc w:val="left"/>
      <w:pPr>
        <w:ind w:left="3600" w:hanging="360"/>
      </w:pPr>
      <w:rPr>
        <w:rFonts w:ascii="Courier New" w:hAnsi="Courier New" w:hint="default"/>
      </w:rPr>
    </w:lvl>
    <w:lvl w:ilvl="5" w:tplc="BD90AF52">
      <w:start w:val="1"/>
      <w:numFmt w:val="bullet"/>
      <w:lvlText w:val=""/>
      <w:lvlJc w:val="left"/>
      <w:pPr>
        <w:ind w:left="4320" w:hanging="360"/>
      </w:pPr>
      <w:rPr>
        <w:rFonts w:ascii="Wingdings" w:hAnsi="Wingdings" w:hint="default"/>
      </w:rPr>
    </w:lvl>
    <w:lvl w:ilvl="6" w:tplc="51DCCC0E">
      <w:start w:val="1"/>
      <w:numFmt w:val="bullet"/>
      <w:lvlText w:val=""/>
      <w:lvlJc w:val="left"/>
      <w:pPr>
        <w:ind w:left="5040" w:hanging="360"/>
      </w:pPr>
      <w:rPr>
        <w:rFonts w:ascii="Symbol" w:hAnsi="Symbol" w:hint="default"/>
      </w:rPr>
    </w:lvl>
    <w:lvl w:ilvl="7" w:tplc="DD4C6EA8">
      <w:start w:val="1"/>
      <w:numFmt w:val="bullet"/>
      <w:lvlText w:val="o"/>
      <w:lvlJc w:val="left"/>
      <w:pPr>
        <w:ind w:left="5760" w:hanging="360"/>
      </w:pPr>
      <w:rPr>
        <w:rFonts w:ascii="Courier New" w:hAnsi="Courier New" w:hint="default"/>
      </w:rPr>
    </w:lvl>
    <w:lvl w:ilvl="8" w:tplc="98940018">
      <w:start w:val="1"/>
      <w:numFmt w:val="bullet"/>
      <w:lvlText w:val=""/>
      <w:lvlJc w:val="left"/>
      <w:pPr>
        <w:ind w:left="6480" w:hanging="360"/>
      </w:pPr>
      <w:rPr>
        <w:rFonts w:ascii="Wingdings" w:hAnsi="Wingdings" w:hint="default"/>
      </w:rPr>
    </w:lvl>
  </w:abstractNum>
  <w:abstractNum w:abstractNumId="9" w15:restartNumberingAfterBreak="0">
    <w:nsid w:val="3914B5FF"/>
    <w:multiLevelType w:val="hybridMultilevel"/>
    <w:tmpl w:val="75CA3FB2"/>
    <w:lvl w:ilvl="0" w:tplc="EAAC61EC">
      <w:start w:val="1"/>
      <w:numFmt w:val="bullet"/>
      <w:lvlText w:val=""/>
      <w:lvlJc w:val="left"/>
      <w:pPr>
        <w:ind w:left="720" w:hanging="360"/>
      </w:pPr>
      <w:rPr>
        <w:rFonts w:ascii="Symbol" w:hAnsi="Symbol" w:hint="default"/>
      </w:rPr>
    </w:lvl>
    <w:lvl w:ilvl="1" w:tplc="02CEF21C">
      <w:start w:val="1"/>
      <w:numFmt w:val="bullet"/>
      <w:lvlText w:val="o"/>
      <w:lvlJc w:val="left"/>
      <w:pPr>
        <w:ind w:left="1440" w:hanging="360"/>
      </w:pPr>
      <w:rPr>
        <w:rFonts w:ascii="Courier New" w:hAnsi="Courier New" w:hint="default"/>
      </w:rPr>
    </w:lvl>
    <w:lvl w:ilvl="2" w:tplc="E09E9840">
      <w:start w:val="1"/>
      <w:numFmt w:val="bullet"/>
      <w:lvlText w:val=""/>
      <w:lvlJc w:val="left"/>
      <w:pPr>
        <w:ind w:left="2160" w:hanging="360"/>
      </w:pPr>
      <w:rPr>
        <w:rFonts w:ascii="Wingdings" w:hAnsi="Wingdings" w:hint="default"/>
      </w:rPr>
    </w:lvl>
    <w:lvl w:ilvl="3" w:tplc="6E38E930">
      <w:start w:val="1"/>
      <w:numFmt w:val="bullet"/>
      <w:lvlText w:val=""/>
      <w:lvlJc w:val="left"/>
      <w:pPr>
        <w:ind w:left="2880" w:hanging="360"/>
      </w:pPr>
      <w:rPr>
        <w:rFonts w:ascii="Symbol" w:hAnsi="Symbol" w:hint="default"/>
      </w:rPr>
    </w:lvl>
    <w:lvl w:ilvl="4" w:tplc="85DA797E">
      <w:start w:val="1"/>
      <w:numFmt w:val="bullet"/>
      <w:lvlText w:val="o"/>
      <w:lvlJc w:val="left"/>
      <w:pPr>
        <w:ind w:left="3600" w:hanging="360"/>
      </w:pPr>
      <w:rPr>
        <w:rFonts w:ascii="Courier New" w:hAnsi="Courier New" w:hint="default"/>
      </w:rPr>
    </w:lvl>
    <w:lvl w:ilvl="5" w:tplc="33B64F76">
      <w:start w:val="1"/>
      <w:numFmt w:val="bullet"/>
      <w:lvlText w:val=""/>
      <w:lvlJc w:val="left"/>
      <w:pPr>
        <w:ind w:left="4320" w:hanging="360"/>
      </w:pPr>
      <w:rPr>
        <w:rFonts w:ascii="Wingdings" w:hAnsi="Wingdings" w:hint="default"/>
      </w:rPr>
    </w:lvl>
    <w:lvl w:ilvl="6" w:tplc="D92CFBE6">
      <w:start w:val="1"/>
      <w:numFmt w:val="bullet"/>
      <w:lvlText w:val=""/>
      <w:lvlJc w:val="left"/>
      <w:pPr>
        <w:ind w:left="5040" w:hanging="360"/>
      </w:pPr>
      <w:rPr>
        <w:rFonts w:ascii="Symbol" w:hAnsi="Symbol" w:hint="default"/>
      </w:rPr>
    </w:lvl>
    <w:lvl w:ilvl="7" w:tplc="2FBEDF38">
      <w:start w:val="1"/>
      <w:numFmt w:val="bullet"/>
      <w:lvlText w:val="o"/>
      <w:lvlJc w:val="left"/>
      <w:pPr>
        <w:ind w:left="5760" w:hanging="360"/>
      </w:pPr>
      <w:rPr>
        <w:rFonts w:ascii="Courier New" w:hAnsi="Courier New" w:hint="default"/>
      </w:rPr>
    </w:lvl>
    <w:lvl w:ilvl="8" w:tplc="FD36B19C">
      <w:start w:val="1"/>
      <w:numFmt w:val="bullet"/>
      <w:lvlText w:val=""/>
      <w:lvlJc w:val="left"/>
      <w:pPr>
        <w:ind w:left="6480" w:hanging="360"/>
      </w:pPr>
      <w:rPr>
        <w:rFonts w:ascii="Wingdings" w:hAnsi="Wingdings" w:hint="default"/>
      </w:rPr>
    </w:lvl>
  </w:abstractNum>
  <w:abstractNum w:abstractNumId="10" w15:restartNumberingAfterBreak="0">
    <w:nsid w:val="3ED1AFBA"/>
    <w:multiLevelType w:val="hybridMultilevel"/>
    <w:tmpl w:val="FFFFFFFF"/>
    <w:lvl w:ilvl="0" w:tplc="33467F2E">
      <w:start w:val="1"/>
      <w:numFmt w:val="bullet"/>
      <w:lvlText w:val=""/>
      <w:lvlJc w:val="left"/>
      <w:pPr>
        <w:ind w:left="720" w:hanging="360"/>
      </w:pPr>
      <w:rPr>
        <w:rFonts w:ascii="Symbol" w:hAnsi="Symbol" w:hint="default"/>
      </w:rPr>
    </w:lvl>
    <w:lvl w:ilvl="1" w:tplc="71F65988">
      <w:start w:val="1"/>
      <w:numFmt w:val="bullet"/>
      <w:lvlText w:val="o"/>
      <w:lvlJc w:val="left"/>
      <w:pPr>
        <w:ind w:left="1440" w:hanging="360"/>
      </w:pPr>
      <w:rPr>
        <w:rFonts w:ascii="Courier New" w:hAnsi="Courier New" w:hint="default"/>
      </w:rPr>
    </w:lvl>
    <w:lvl w:ilvl="2" w:tplc="3DDC7C74">
      <w:start w:val="1"/>
      <w:numFmt w:val="bullet"/>
      <w:lvlText w:val=""/>
      <w:lvlJc w:val="left"/>
      <w:pPr>
        <w:ind w:left="2160" w:hanging="360"/>
      </w:pPr>
      <w:rPr>
        <w:rFonts w:ascii="Wingdings" w:hAnsi="Wingdings" w:hint="default"/>
      </w:rPr>
    </w:lvl>
    <w:lvl w:ilvl="3" w:tplc="15E69692">
      <w:start w:val="1"/>
      <w:numFmt w:val="bullet"/>
      <w:lvlText w:val=""/>
      <w:lvlJc w:val="left"/>
      <w:pPr>
        <w:ind w:left="2880" w:hanging="360"/>
      </w:pPr>
      <w:rPr>
        <w:rFonts w:ascii="Symbol" w:hAnsi="Symbol" w:hint="default"/>
      </w:rPr>
    </w:lvl>
    <w:lvl w:ilvl="4" w:tplc="058C0F2E">
      <w:start w:val="1"/>
      <w:numFmt w:val="bullet"/>
      <w:lvlText w:val="o"/>
      <w:lvlJc w:val="left"/>
      <w:pPr>
        <w:ind w:left="3600" w:hanging="360"/>
      </w:pPr>
      <w:rPr>
        <w:rFonts w:ascii="Courier New" w:hAnsi="Courier New" w:hint="default"/>
      </w:rPr>
    </w:lvl>
    <w:lvl w:ilvl="5" w:tplc="C31CBE38">
      <w:start w:val="1"/>
      <w:numFmt w:val="bullet"/>
      <w:lvlText w:val=""/>
      <w:lvlJc w:val="left"/>
      <w:pPr>
        <w:ind w:left="4320" w:hanging="360"/>
      </w:pPr>
      <w:rPr>
        <w:rFonts w:ascii="Wingdings" w:hAnsi="Wingdings" w:hint="default"/>
      </w:rPr>
    </w:lvl>
    <w:lvl w:ilvl="6" w:tplc="E22E8768">
      <w:start w:val="1"/>
      <w:numFmt w:val="bullet"/>
      <w:lvlText w:val=""/>
      <w:lvlJc w:val="left"/>
      <w:pPr>
        <w:ind w:left="5040" w:hanging="360"/>
      </w:pPr>
      <w:rPr>
        <w:rFonts w:ascii="Symbol" w:hAnsi="Symbol" w:hint="default"/>
      </w:rPr>
    </w:lvl>
    <w:lvl w:ilvl="7" w:tplc="3EDA7E72">
      <w:start w:val="1"/>
      <w:numFmt w:val="bullet"/>
      <w:lvlText w:val="o"/>
      <w:lvlJc w:val="left"/>
      <w:pPr>
        <w:ind w:left="5760" w:hanging="360"/>
      </w:pPr>
      <w:rPr>
        <w:rFonts w:ascii="Courier New" w:hAnsi="Courier New" w:hint="default"/>
      </w:rPr>
    </w:lvl>
    <w:lvl w:ilvl="8" w:tplc="74F8B440">
      <w:start w:val="1"/>
      <w:numFmt w:val="bullet"/>
      <w:lvlText w:val=""/>
      <w:lvlJc w:val="left"/>
      <w:pPr>
        <w:ind w:left="6480" w:hanging="360"/>
      </w:pPr>
      <w:rPr>
        <w:rFonts w:ascii="Wingdings" w:hAnsi="Wingdings" w:hint="default"/>
      </w:rPr>
    </w:lvl>
  </w:abstractNum>
  <w:abstractNum w:abstractNumId="11" w15:restartNumberingAfterBreak="0">
    <w:nsid w:val="48352C7F"/>
    <w:multiLevelType w:val="hybridMultilevel"/>
    <w:tmpl w:val="B27E0DDE"/>
    <w:lvl w:ilvl="0" w:tplc="55D0831C">
      <w:start w:val="1"/>
      <w:numFmt w:val="bullet"/>
      <w:lvlText w:val=""/>
      <w:lvlJc w:val="left"/>
      <w:pPr>
        <w:ind w:left="720" w:hanging="360"/>
      </w:pPr>
      <w:rPr>
        <w:rFonts w:ascii="Symbol" w:hAnsi="Symbol" w:hint="default"/>
      </w:rPr>
    </w:lvl>
    <w:lvl w:ilvl="1" w:tplc="5B36C128">
      <w:start w:val="1"/>
      <w:numFmt w:val="bullet"/>
      <w:lvlText w:val="o"/>
      <w:lvlJc w:val="left"/>
      <w:pPr>
        <w:ind w:left="1440" w:hanging="360"/>
      </w:pPr>
      <w:rPr>
        <w:rFonts w:ascii="Courier New" w:hAnsi="Courier New" w:hint="default"/>
      </w:rPr>
    </w:lvl>
    <w:lvl w:ilvl="2" w:tplc="9BB4BBEC">
      <w:start w:val="1"/>
      <w:numFmt w:val="bullet"/>
      <w:lvlText w:val=""/>
      <w:lvlJc w:val="left"/>
      <w:pPr>
        <w:ind w:left="2160" w:hanging="360"/>
      </w:pPr>
      <w:rPr>
        <w:rFonts w:ascii="Wingdings" w:hAnsi="Wingdings" w:hint="default"/>
      </w:rPr>
    </w:lvl>
    <w:lvl w:ilvl="3" w:tplc="CB46E43A">
      <w:start w:val="1"/>
      <w:numFmt w:val="bullet"/>
      <w:lvlText w:val=""/>
      <w:lvlJc w:val="left"/>
      <w:pPr>
        <w:ind w:left="2880" w:hanging="360"/>
      </w:pPr>
      <w:rPr>
        <w:rFonts w:ascii="Symbol" w:hAnsi="Symbol" w:hint="default"/>
      </w:rPr>
    </w:lvl>
    <w:lvl w:ilvl="4" w:tplc="1B307360">
      <w:start w:val="1"/>
      <w:numFmt w:val="bullet"/>
      <w:lvlText w:val="o"/>
      <w:lvlJc w:val="left"/>
      <w:pPr>
        <w:ind w:left="3600" w:hanging="360"/>
      </w:pPr>
      <w:rPr>
        <w:rFonts w:ascii="Courier New" w:hAnsi="Courier New" w:hint="default"/>
      </w:rPr>
    </w:lvl>
    <w:lvl w:ilvl="5" w:tplc="B73021DC">
      <w:start w:val="1"/>
      <w:numFmt w:val="bullet"/>
      <w:lvlText w:val=""/>
      <w:lvlJc w:val="left"/>
      <w:pPr>
        <w:ind w:left="4320" w:hanging="360"/>
      </w:pPr>
      <w:rPr>
        <w:rFonts w:ascii="Wingdings" w:hAnsi="Wingdings" w:hint="default"/>
      </w:rPr>
    </w:lvl>
    <w:lvl w:ilvl="6" w:tplc="79DC67DC">
      <w:start w:val="1"/>
      <w:numFmt w:val="bullet"/>
      <w:lvlText w:val=""/>
      <w:lvlJc w:val="left"/>
      <w:pPr>
        <w:ind w:left="5040" w:hanging="360"/>
      </w:pPr>
      <w:rPr>
        <w:rFonts w:ascii="Symbol" w:hAnsi="Symbol" w:hint="default"/>
      </w:rPr>
    </w:lvl>
    <w:lvl w:ilvl="7" w:tplc="DFA42ED6">
      <w:start w:val="1"/>
      <w:numFmt w:val="bullet"/>
      <w:lvlText w:val="o"/>
      <w:lvlJc w:val="left"/>
      <w:pPr>
        <w:ind w:left="5760" w:hanging="360"/>
      </w:pPr>
      <w:rPr>
        <w:rFonts w:ascii="Courier New" w:hAnsi="Courier New" w:hint="default"/>
      </w:rPr>
    </w:lvl>
    <w:lvl w:ilvl="8" w:tplc="3800BFF0">
      <w:start w:val="1"/>
      <w:numFmt w:val="bullet"/>
      <w:lvlText w:val=""/>
      <w:lvlJc w:val="left"/>
      <w:pPr>
        <w:ind w:left="6480" w:hanging="360"/>
      </w:pPr>
      <w:rPr>
        <w:rFonts w:ascii="Wingdings" w:hAnsi="Wingdings" w:hint="default"/>
      </w:rPr>
    </w:lvl>
  </w:abstractNum>
  <w:abstractNum w:abstractNumId="12" w15:restartNumberingAfterBreak="0">
    <w:nsid w:val="503F7FEC"/>
    <w:multiLevelType w:val="hybridMultilevel"/>
    <w:tmpl w:val="FFFFFFFF"/>
    <w:lvl w:ilvl="0" w:tplc="6DD04716">
      <w:start w:val="1"/>
      <w:numFmt w:val="bullet"/>
      <w:lvlText w:val=""/>
      <w:lvlJc w:val="left"/>
      <w:pPr>
        <w:ind w:left="1080" w:hanging="360"/>
      </w:pPr>
      <w:rPr>
        <w:rFonts w:ascii="Symbol" w:hAnsi="Symbol" w:hint="default"/>
      </w:rPr>
    </w:lvl>
    <w:lvl w:ilvl="1" w:tplc="9B7C69CA">
      <w:start w:val="1"/>
      <w:numFmt w:val="bullet"/>
      <w:lvlText w:val="o"/>
      <w:lvlJc w:val="left"/>
      <w:pPr>
        <w:ind w:left="1800" w:hanging="360"/>
      </w:pPr>
      <w:rPr>
        <w:rFonts w:ascii="Courier New" w:hAnsi="Courier New" w:hint="default"/>
      </w:rPr>
    </w:lvl>
    <w:lvl w:ilvl="2" w:tplc="FB5466DC">
      <w:start w:val="1"/>
      <w:numFmt w:val="bullet"/>
      <w:lvlText w:val=""/>
      <w:lvlJc w:val="left"/>
      <w:pPr>
        <w:ind w:left="2520" w:hanging="360"/>
      </w:pPr>
      <w:rPr>
        <w:rFonts w:ascii="Wingdings" w:hAnsi="Wingdings" w:hint="default"/>
      </w:rPr>
    </w:lvl>
    <w:lvl w:ilvl="3" w:tplc="8EA03102">
      <w:start w:val="1"/>
      <w:numFmt w:val="bullet"/>
      <w:lvlText w:val=""/>
      <w:lvlJc w:val="left"/>
      <w:pPr>
        <w:ind w:left="3240" w:hanging="360"/>
      </w:pPr>
      <w:rPr>
        <w:rFonts w:ascii="Symbol" w:hAnsi="Symbol" w:hint="default"/>
      </w:rPr>
    </w:lvl>
    <w:lvl w:ilvl="4" w:tplc="8A4C3034">
      <w:start w:val="1"/>
      <w:numFmt w:val="bullet"/>
      <w:lvlText w:val="o"/>
      <w:lvlJc w:val="left"/>
      <w:pPr>
        <w:ind w:left="3960" w:hanging="360"/>
      </w:pPr>
      <w:rPr>
        <w:rFonts w:ascii="Courier New" w:hAnsi="Courier New" w:hint="default"/>
      </w:rPr>
    </w:lvl>
    <w:lvl w:ilvl="5" w:tplc="B5843C1C">
      <w:start w:val="1"/>
      <w:numFmt w:val="bullet"/>
      <w:lvlText w:val=""/>
      <w:lvlJc w:val="left"/>
      <w:pPr>
        <w:ind w:left="4680" w:hanging="360"/>
      </w:pPr>
      <w:rPr>
        <w:rFonts w:ascii="Wingdings" w:hAnsi="Wingdings" w:hint="default"/>
      </w:rPr>
    </w:lvl>
    <w:lvl w:ilvl="6" w:tplc="88409C46">
      <w:start w:val="1"/>
      <w:numFmt w:val="bullet"/>
      <w:lvlText w:val=""/>
      <w:lvlJc w:val="left"/>
      <w:pPr>
        <w:ind w:left="5400" w:hanging="360"/>
      </w:pPr>
      <w:rPr>
        <w:rFonts w:ascii="Symbol" w:hAnsi="Symbol" w:hint="default"/>
      </w:rPr>
    </w:lvl>
    <w:lvl w:ilvl="7" w:tplc="C51681A2">
      <w:start w:val="1"/>
      <w:numFmt w:val="bullet"/>
      <w:lvlText w:val="o"/>
      <w:lvlJc w:val="left"/>
      <w:pPr>
        <w:ind w:left="6120" w:hanging="360"/>
      </w:pPr>
      <w:rPr>
        <w:rFonts w:ascii="Courier New" w:hAnsi="Courier New" w:hint="default"/>
      </w:rPr>
    </w:lvl>
    <w:lvl w:ilvl="8" w:tplc="C65AFC34">
      <w:start w:val="1"/>
      <w:numFmt w:val="bullet"/>
      <w:lvlText w:val=""/>
      <w:lvlJc w:val="left"/>
      <w:pPr>
        <w:ind w:left="6840" w:hanging="360"/>
      </w:pPr>
      <w:rPr>
        <w:rFonts w:ascii="Wingdings" w:hAnsi="Wingdings" w:hint="default"/>
      </w:rPr>
    </w:lvl>
  </w:abstractNum>
  <w:abstractNum w:abstractNumId="13" w15:restartNumberingAfterBreak="0">
    <w:nsid w:val="51AE28FD"/>
    <w:multiLevelType w:val="multilevel"/>
    <w:tmpl w:val="2960C9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4A070C9"/>
    <w:multiLevelType w:val="hybridMultilevel"/>
    <w:tmpl w:val="BD9ECE24"/>
    <w:lvl w:ilvl="0" w:tplc="C8E0DEE4">
      <w:start w:val="1"/>
      <w:numFmt w:val="decimal"/>
      <w:lvlText w:val="%1."/>
      <w:lvlJc w:val="left"/>
      <w:pPr>
        <w:ind w:left="720" w:hanging="360"/>
      </w:pPr>
    </w:lvl>
    <w:lvl w:ilvl="1" w:tplc="7E88A0DE">
      <w:start w:val="1"/>
      <w:numFmt w:val="lowerLetter"/>
      <w:lvlText w:val="%2."/>
      <w:lvlJc w:val="left"/>
      <w:pPr>
        <w:ind w:left="1440" w:hanging="360"/>
      </w:pPr>
    </w:lvl>
    <w:lvl w:ilvl="2" w:tplc="0134998E">
      <w:start w:val="1"/>
      <w:numFmt w:val="lowerRoman"/>
      <w:lvlText w:val="%3."/>
      <w:lvlJc w:val="right"/>
      <w:pPr>
        <w:ind w:left="2160" w:hanging="180"/>
      </w:pPr>
    </w:lvl>
    <w:lvl w:ilvl="3" w:tplc="6E624056">
      <w:start w:val="1"/>
      <w:numFmt w:val="decimal"/>
      <w:lvlText w:val="%4."/>
      <w:lvlJc w:val="left"/>
      <w:pPr>
        <w:ind w:left="2880" w:hanging="360"/>
      </w:pPr>
    </w:lvl>
    <w:lvl w:ilvl="4" w:tplc="93C8EC40">
      <w:start w:val="1"/>
      <w:numFmt w:val="lowerLetter"/>
      <w:lvlText w:val="%5."/>
      <w:lvlJc w:val="left"/>
      <w:pPr>
        <w:ind w:left="3600" w:hanging="360"/>
      </w:pPr>
    </w:lvl>
    <w:lvl w:ilvl="5" w:tplc="0D78FF88">
      <w:start w:val="1"/>
      <w:numFmt w:val="lowerRoman"/>
      <w:lvlText w:val="%6."/>
      <w:lvlJc w:val="right"/>
      <w:pPr>
        <w:ind w:left="4320" w:hanging="180"/>
      </w:pPr>
    </w:lvl>
    <w:lvl w:ilvl="6" w:tplc="8DF0C6AE">
      <w:start w:val="1"/>
      <w:numFmt w:val="decimal"/>
      <w:lvlText w:val="%7."/>
      <w:lvlJc w:val="left"/>
      <w:pPr>
        <w:ind w:left="5040" w:hanging="360"/>
      </w:pPr>
    </w:lvl>
    <w:lvl w:ilvl="7" w:tplc="7D8AA982">
      <w:start w:val="1"/>
      <w:numFmt w:val="lowerLetter"/>
      <w:lvlText w:val="%8."/>
      <w:lvlJc w:val="left"/>
      <w:pPr>
        <w:ind w:left="5760" w:hanging="360"/>
      </w:pPr>
    </w:lvl>
    <w:lvl w:ilvl="8" w:tplc="4B463ABA">
      <w:start w:val="1"/>
      <w:numFmt w:val="lowerRoman"/>
      <w:lvlText w:val="%9."/>
      <w:lvlJc w:val="right"/>
      <w:pPr>
        <w:ind w:left="6480" w:hanging="180"/>
      </w:pPr>
    </w:lvl>
  </w:abstractNum>
  <w:abstractNum w:abstractNumId="15" w15:restartNumberingAfterBreak="0">
    <w:nsid w:val="5A670EA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63EB0A47"/>
    <w:multiLevelType w:val="hybridMultilevel"/>
    <w:tmpl w:val="09C06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EC860"/>
    <w:multiLevelType w:val="hybridMultilevel"/>
    <w:tmpl w:val="52BA0184"/>
    <w:lvl w:ilvl="0" w:tplc="6BC24C0C">
      <w:start w:val="1"/>
      <w:numFmt w:val="bullet"/>
      <w:lvlText w:val=""/>
      <w:lvlJc w:val="left"/>
      <w:pPr>
        <w:ind w:left="720" w:hanging="360"/>
      </w:pPr>
      <w:rPr>
        <w:rFonts w:ascii="Symbol" w:hAnsi="Symbol" w:hint="default"/>
      </w:rPr>
    </w:lvl>
    <w:lvl w:ilvl="1" w:tplc="C402F952">
      <w:start w:val="1"/>
      <w:numFmt w:val="bullet"/>
      <w:lvlText w:val="o"/>
      <w:lvlJc w:val="left"/>
      <w:pPr>
        <w:ind w:left="1440" w:hanging="360"/>
      </w:pPr>
      <w:rPr>
        <w:rFonts w:ascii="Courier New" w:hAnsi="Courier New" w:hint="default"/>
      </w:rPr>
    </w:lvl>
    <w:lvl w:ilvl="2" w:tplc="66B24F3E">
      <w:start w:val="1"/>
      <w:numFmt w:val="bullet"/>
      <w:lvlText w:val=""/>
      <w:lvlJc w:val="left"/>
      <w:pPr>
        <w:ind w:left="2160" w:hanging="360"/>
      </w:pPr>
      <w:rPr>
        <w:rFonts w:ascii="Wingdings" w:hAnsi="Wingdings" w:hint="default"/>
      </w:rPr>
    </w:lvl>
    <w:lvl w:ilvl="3" w:tplc="8CECB450">
      <w:start w:val="1"/>
      <w:numFmt w:val="bullet"/>
      <w:lvlText w:val=""/>
      <w:lvlJc w:val="left"/>
      <w:pPr>
        <w:ind w:left="2880" w:hanging="360"/>
      </w:pPr>
      <w:rPr>
        <w:rFonts w:ascii="Symbol" w:hAnsi="Symbol" w:hint="default"/>
      </w:rPr>
    </w:lvl>
    <w:lvl w:ilvl="4" w:tplc="FC7E15C0">
      <w:start w:val="1"/>
      <w:numFmt w:val="bullet"/>
      <w:lvlText w:val="o"/>
      <w:lvlJc w:val="left"/>
      <w:pPr>
        <w:ind w:left="3600" w:hanging="360"/>
      </w:pPr>
      <w:rPr>
        <w:rFonts w:ascii="Courier New" w:hAnsi="Courier New" w:hint="default"/>
      </w:rPr>
    </w:lvl>
    <w:lvl w:ilvl="5" w:tplc="EADC7CC8">
      <w:start w:val="1"/>
      <w:numFmt w:val="bullet"/>
      <w:lvlText w:val=""/>
      <w:lvlJc w:val="left"/>
      <w:pPr>
        <w:ind w:left="4320" w:hanging="360"/>
      </w:pPr>
      <w:rPr>
        <w:rFonts w:ascii="Wingdings" w:hAnsi="Wingdings" w:hint="default"/>
      </w:rPr>
    </w:lvl>
    <w:lvl w:ilvl="6" w:tplc="66B49182">
      <w:start w:val="1"/>
      <w:numFmt w:val="bullet"/>
      <w:lvlText w:val=""/>
      <w:lvlJc w:val="left"/>
      <w:pPr>
        <w:ind w:left="5040" w:hanging="360"/>
      </w:pPr>
      <w:rPr>
        <w:rFonts w:ascii="Symbol" w:hAnsi="Symbol" w:hint="default"/>
      </w:rPr>
    </w:lvl>
    <w:lvl w:ilvl="7" w:tplc="D154437C">
      <w:start w:val="1"/>
      <w:numFmt w:val="bullet"/>
      <w:lvlText w:val="o"/>
      <w:lvlJc w:val="left"/>
      <w:pPr>
        <w:ind w:left="5760" w:hanging="360"/>
      </w:pPr>
      <w:rPr>
        <w:rFonts w:ascii="Courier New" w:hAnsi="Courier New" w:hint="default"/>
      </w:rPr>
    </w:lvl>
    <w:lvl w:ilvl="8" w:tplc="77544F24">
      <w:start w:val="1"/>
      <w:numFmt w:val="bullet"/>
      <w:lvlText w:val=""/>
      <w:lvlJc w:val="left"/>
      <w:pPr>
        <w:ind w:left="6480" w:hanging="360"/>
      </w:pPr>
      <w:rPr>
        <w:rFonts w:ascii="Wingdings" w:hAnsi="Wingdings" w:hint="default"/>
      </w:rPr>
    </w:lvl>
  </w:abstractNum>
  <w:abstractNum w:abstractNumId="18" w15:restartNumberingAfterBreak="0">
    <w:nsid w:val="6B84E24B"/>
    <w:multiLevelType w:val="multilevel"/>
    <w:tmpl w:val="FFFFFFFF"/>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7D2FED87"/>
    <w:multiLevelType w:val="hybridMultilevel"/>
    <w:tmpl w:val="611E35C4"/>
    <w:lvl w:ilvl="0" w:tplc="10F04ACE">
      <w:start w:val="1"/>
      <w:numFmt w:val="decimal"/>
      <w:lvlText w:val="%1."/>
      <w:lvlJc w:val="left"/>
      <w:pPr>
        <w:ind w:left="720" w:hanging="360"/>
      </w:pPr>
    </w:lvl>
    <w:lvl w:ilvl="1" w:tplc="3BEC2814">
      <w:start w:val="1"/>
      <w:numFmt w:val="lowerLetter"/>
      <w:lvlText w:val="%2."/>
      <w:lvlJc w:val="left"/>
      <w:pPr>
        <w:ind w:left="1440" w:hanging="360"/>
      </w:pPr>
    </w:lvl>
    <w:lvl w:ilvl="2" w:tplc="EC4481C8">
      <w:start w:val="1"/>
      <w:numFmt w:val="lowerRoman"/>
      <w:lvlText w:val="%3."/>
      <w:lvlJc w:val="right"/>
      <w:pPr>
        <w:ind w:left="2160" w:hanging="180"/>
      </w:pPr>
    </w:lvl>
    <w:lvl w:ilvl="3" w:tplc="7B18EBC8">
      <w:start w:val="1"/>
      <w:numFmt w:val="decimal"/>
      <w:lvlText w:val="%4."/>
      <w:lvlJc w:val="left"/>
      <w:pPr>
        <w:ind w:left="2880" w:hanging="360"/>
      </w:pPr>
    </w:lvl>
    <w:lvl w:ilvl="4" w:tplc="1278EB20">
      <w:start w:val="1"/>
      <w:numFmt w:val="lowerLetter"/>
      <w:lvlText w:val="%5."/>
      <w:lvlJc w:val="left"/>
      <w:pPr>
        <w:ind w:left="3600" w:hanging="360"/>
      </w:pPr>
    </w:lvl>
    <w:lvl w:ilvl="5" w:tplc="D8AE2C78">
      <w:start w:val="1"/>
      <w:numFmt w:val="lowerRoman"/>
      <w:lvlText w:val="%6."/>
      <w:lvlJc w:val="right"/>
      <w:pPr>
        <w:ind w:left="4320" w:hanging="180"/>
      </w:pPr>
    </w:lvl>
    <w:lvl w:ilvl="6" w:tplc="726AC12A">
      <w:start w:val="1"/>
      <w:numFmt w:val="decimal"/>
      <w:lvlText w:val="%7."/>
      <w:lvlJc w:val="left"/>
      <w:pPr>
        <w:ind w:left="5040" w:hanging="360"/>
      </w:pPr>
    </w:lvl>
    <w:lvl w:ilvl="7" w:tplc="05FC0CCC">
      <w:start w:val="1"/>
      <w:numFmt w:val="lowerLetter"/>
      <w:lvlText w:val="%8."/>
      <w:lvlJc w:val="left"/>
      <w:pPr>
        <w:ind w:left="5760" w:hanging="360"/>
      </w:pPr>
    </w:lvl>
    <w:lvl w:ilvl="8" w:tplc="3926C45E">
      <w:start w:val="1"/>
      <w:numFmt w:val="lowerRoman"/>
      <w:lvlText w:val="%9."/>
      <w:lvlJc w:val="right"/>
      <w:pPr>
        <w:ind w:left="6480" w:hanging="180"/>
      </w:pPr>
    </w:lvl>
  </w:abstractNum>
  <w:num w:numId="1" w16cid:durableId="379549605">
    <w:abstractNumId w:val="9"/>
  </w:num>
  <w:num w:numId="2" w16cid:durableId="95029782">
    <w:abstractNumId w:val="3"/>
  </w:num>
  <w:num w:numId="3" w16cid:durableId="21636918">
    <w:abstractNumId w:val="13"/>
  </w:num>
  <w:num w:numId="4" w16cid:durableId="35396291">
    <w:abstractNumId w:val="8"/>
  </w:num>
  <w:num w:numId="5" w16cid:durableId="452133406">
    <w:abstractNumId w:val="4"/>
  </w:num>
  <w:num w:numId="6" w16cid:durableId="630865045">
    <w:abstractNumId w:val="0"/>
  </w:num>
  <w:num w:numId="7" w16cid:durableId="1062486214">
    <w:abstractNumId w:val="17"/>
  </w:num>
  <w:num w:numId="8" w16cid:durableId="998535767">
    <w:abstractNumId w:val="1"/>
  </w:num>
  <w:num w:numId="9" w16cid:durableId="1841581903">
    <w:abstractNumId w:val="6"/>
  </w:num>
  <w:num w:numId="10" w16cid:durableId="47537219">
    <w:abstractNumId w:val="11"/>
  </w:num>
  <w:num w:numId="11" w16cid:durableId="1450855302">
    <w:abstractNumId w:val="5"/>
  </w:num>
  <w:num w:numId="12" w16cid:durableId="1599799910">
    <w:abstractNumId w:val="19"/>
  </w:num>
  <w:num w:numId="13" w16cid:durableId="262961325">
    <w:abstractNumId w:val="14"/>
  </w:num>
  <w:num w:numId="14" w16cid:durableId="461770418">
    <w:abstractNumId w:val="16"/>
  </w:num>
  <w:num w:numId="15" w16cid:durableId="1817261633">
    <w:abstractNumId w:val="12"/>
  </w:num>
  <w:num w:numId="16" w16cid:durableId="2023508815">
    <w:abstractNumId w:val="15"/>
  </w:num>
  <w:num w:numId="17" w16cid:durableId="98063606">
    <w:abstractNumId w:val="10"/>
  </w:num>
  <w:num w:numId="18" w16cid:durableId="919219765">
    <w:abstractNumId w:val="18"/>
  </w:num>
  <w:num w:numId="19" w16cid:durableId="1744982059">
    <w:abstractNumId w:val="7"/>
  </w:num>
  <w:num w:numId="20" w16cid:durableId="1725329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DEEF8"/>
    <w:rsid w:val="00000F48"/>
    <w:rsid w:val="000014D4"/>
    <w:rsid w:val="00001DEC"/>
    <w:rsid w:val="000038D0"/>
    <w:rsid w:val="00003C6E"/>
    <w:rsid w:val="00004A6A"/>
    <w:rsid w:val="00004FA0"/>
    <w:rsid w:val="00005590"/>
    <w:rsid w:val="00006192"/>
    <w:rsid w:val="00006959"/>
    <w:rsid w:val="00007F72"/>
    <w:rsid w:val="00010AC0"/>
    <w:rsid w:val="00011DF3"/>
    <w:rsid w:val="00012B98"/>
    <w:rsid w:val="00013FEE"/>
    <w:rsid w:val="000153BF"/>
    <w:rsid w:val="000153D5"/>
    <w:rsid w:val="00015D6B"/>
    <w:rsid w:val="0001644B"/>
    <w:rsid w:val="000178F0"/>
    <w:rsid w:val="00017AA7"/>
    <w:rsid w:val="0002085A"/>
    <w:rsid w:val="000228B8"/>
    <w:rsid w:val="000233A0"/>
    <w:rsid w:val="00023794"/>
    <w:rsid w:val="00024C11"/>
    <w:rsid w:val="000251BF"/>
    <w:rsid w:val="00025E5E"/>
    <w:rsid w:val="00026287"/>
    <w:rsid w:val="00027DD1"/>
    <w:rsid w:val="00033186"/>
    <w:rsid w:val="000332AD"/>
    <w:rsid w:val="00034BFA"/>
    <w:rsid w:val="0003750F"/>
    <w:rsid w:val="0003782F"/>
    <w:rsid w:val="000400BD"/>
    <w:rsid w:val="0004030B"/>
    <w:rsid w:val="00040593"/>
    <w:rsid w:val="00040605"/>
    <w:rsid w:val="00040B89"/>
    <w:rsid w:val="00041CEA"/>
    <w:rsid w:val="00042BC0"/>
    <w:rsid w:val="00042FCE"/>
    <w:rsid w:val="000434CF"/>
    <w:rsid w:val="00045C1E"/>
    <w:rsid w:val="000469DE"/>
    <w:rsid w:val="00046FEB"/>
    <w:rsid w:val="00047726"/>
    <w:rsid w:val="00050392"/>
    <w:rsid w:val="00050C45"/>
    <w:rsid w:val="00050FAC"/>
    <w:rsid w:val="00051537"/>
    <w:rsid w:val="000515EB"/>
    <w:rsid w:val="000559F8"/>
    <w:rsid w:val="000560FF"/>
    <w:rsid w:val="00056F9D"/>
    <w:rsid w:val="00057B61"/>
    <w:rsid w:val="0006027C"/>
    <w:rsid w:val="00060993"/>
    <w:rsid w:val="0006116A"/>
    <w:rsid w:val="00061E52"/>
    <w:rsid w:val="00062EA6"/>
    <w:rsid w:val="0006417D"/>
    <w:rsid w:val="000649A1"/>
    <w:rsid w:val="000655DF"/>
    <w:rsid w:val="00071D61"/>
    <w:rsid w:val="00072531"/>
    <w:rsid w:val="0007430C"/>
    <w:rsid w:val="0007437D"/>
    <w:rsid w:val="00074D7F"/>
    <w:rsid w:val="0007586A"/>
    <w:rsid w:val="00075AF9"/>
    <w:rsid w:val="00081FA3"/>
    <w:rsid w:val="000831E0"/>
    <w:rsid w:val="0008355C"/>
    <w:rsid w:val="00084CD7"/>
    <w:rsid w:val="00085462"/>
    <w:rsid w:val="00085752"/>
    <w:rsid w:val="000861CC"/>
    <w:rsid w:val="00086FD1"/>
    <w:rsid w:val="00090C03"/>
    <w:rsid w:val="0009113D"/>
    <w:rsid w:val="00094616"/>
    <w:rsid w:val="00094D72"/>
    <w:rsid w:val="000956CD"/>
    <w:rsid w:val="00095868"/>
    <w:rsid w:val="00097D64"/>
    <w:rsid w:val="000A393B"/>
    <w:rsid w:val="000A43A0"/>
    <w:rsid w:val="000A4806"/>
    <w:rsid w:val="000A4CF9"/>
    <w:rsid w:val="000A7A4E"/>
    <w:rsid w:val="000A7CAB"/>
    <w:rsid w:val="000B0DE4"/>
    <w:rsid w:val="000B1887"/>
    <w:rsid w:val="000B1ABA"/>
    <w:rsid w:val="000B20EC"/>
    <w:rsid w:val="000B23A1"/>
    <w:rsid w:val="000B2F7C"/>
    <w:rsid w:val="000B2FE4"/>
    <w:rsid w:val="000B397A"/>
    <w:rsid w:val="000B49F5"/>
    <w:rsid w:val="000B5153"/>
    <w:rsid w:val="000B62E5"/>
    <w:rsid w:val="000B6843"/>
    <w:rsid w:val="000B6FC5"/>
    <w:rsid w:val="000B7209"/>
    <w:rsid w:val="000B7F24"/>
    <w:rsid w:val="000C1359"/>
    <w:rsid w:val="000C13DA"/>
    <w:rsid w:val="000C2444"/>
    <w:rsid w:val="000C2D36"/>
    <w:rsid w:val="000C2E6D"/>
    <w:rsid w:val="000C3439"/>
    <w:rsid w:val="000C74BE"/>
    <w:rsid w:val="000C7F58"/>
    <w:rsid w:val="000D0273"/>
    <w:rsid w:val="000D0A69"/>
    <w:rsid w:val="000D0F91"/>
    <w:rsid w:val="000D2059"/>
    <w:rsid w:val="000D2CA9"/>
    <w:rsid w:val="000D3160"/>
    <w:rsid w:val="000D3438"/>
    <w:rsid w:val="000D3BBA"/>
    <w:rsid w:val="000D466D"/>
    <w:rsid w:val="000D64E6"/>
    <w:rsid w:val="000D7AD8"/>
    <w:rsid w:val="000D7FFB"/>
    <w:rsid w:val="000E16F6"/>
    <w:rsid w:val="000E30F7"/>
    <w:rsid w:val="000E39BF"/>
    <w:rsid w:val="000E51D2"/>
    <w:rsid w:val="000E5E07"/>
    <w:rsid w:val="000E7022"/>
    <w:rsid w:val="000E7720"/>
    <w:rsid w:val="000F07A6"/>
    <w:rsid w:val="000F0CD0"/>
    <w:rsid w:val="000F2C86"/>
    <w:rsid w:val="000F4846"/>
    <w:rsid w:val="000F4E98"/>
    <w:rsid w:val="00101EB4"/>
    <w:rsid w:val="0010491C"/>
    <w:rsid w:val="0010540A"/>
    <w:rsid w:val="001079C5"/>
    <w:rsid w:val="00110848"/>
    <w:rsid w:val="00111005"/>
    <w:rsid w:val="001128E7"/>
    <w:rsid w:val="00112B6E"/>
    <w:rsid w:val="00113FC3"/>
    <w:rsid w:val="00115BFF"/>
    <w:rsid w:val="00116E6A"/>
    <w:rsid w:val="00117674"/>
    <w:rsid w:val="00120C9C"/>
    <w:rsid w:val="001221B9"/>
    <w:rsid w:val="001249F7"/>
    <w:rsid w:val="001252BD"/>
    <w:rsid w:val="001255F1"/>
    <w:rsid w:val="00125F28"/>
    <w:rsid w:val="001269BF"/>
    <w:rsid w:val="00127C1B"/>
    <w:rsid w:val="00131826"/>
    <w:rsid w:val="001327FC"/>
    <w:rsid w:val="0013351E"/>
    <w:rsid w:val="00133A0B"/>
    <w:rsid w:val="00133D17"/>
    <w:rsid w:val="00136BA7"/>
    <w:rsid w:val="00136C46"/>
    <w:rsid w:val="0013752C"/>
    <w:rsid w:val="00142B62"/>
    <w:rsid w:val="00142DDD"/>
    <w:rsid w:val="00143749"/>
    <w:rsid w:val="00143CE8"/>
    <w:rsid w:val="001445B8"/>
    <w:rsid w:val="0014466B"/>
    <w:rsid w:val="00144947"/>
    <w:rsid w:val="0014518B"/>
    <w:rsid w:val="00145798"/>
    <w:rsid w:val="00145917"/>
    <w:rsid w:val="00145CFE"/>
    <w:rsid w:val="0015138E"/>
    <w:rsid w:val="001533BF"/>
    <w:rsid w:val="001565A7"/>
    <w:rsid w:val="00156B97"/>
    <w:rsid w:val="00157654"/>
    <w:rsid w:val="00160285"/>
    <w:rsid w:val="001612D2"/>
    <w:rsid w:val="00161486"/>
    <w:rsid w:val="00161CA1"/>
    <w:rsid w:val="00161CAB"/>
    <w:rsid w:val="00162037"/>
    <w:rsid w:val="00163BBE"/>
    <w:rsid w:val="00164BCE"/>
    <w:rsid w:val="0016651A"/>
    <w:rsid w:val="00167C4E"/>
    <w:rsid w:val="00171121"/>
    <w:rsid w:val="00171135"/>
    <w:rsid w:val="00171F17"/>
    <w:rsid w:val="00173A4B"/>
    <w:rsid w:val="00174ECE"/>
    <w:rsid w:val="00175322"/>
    <w:rsid w:val="00175E62"/>
    <w:rsid w:val="00175E7B"/>
    <w:rsid w:val="00176DE0"/>
    <w:rsid w:val="00177601"/>
    <w:rsid w:val="0017778D"/>
    <w:rsid w:val="00180612"/>
    <w:rsid w:val="00182511"/>
    <w:rsid w:val="001826D7"/>
    <w:rsid w:val="00183158"/>
    <w:rsid w:val="001844D4"/>
    <w:rsid w:val="001846B5"/>
    <w:rsid w:val="00190533"/>
    <w:rsid w:val="001912B9"/>
    <w:rsid w:val="00192032"/>
    <w:rsid w:val="00194CAC"/>
    <w:rsid w:val="00196A1E"/>
    <w:rsid w:val="00197142"/>
    <w:rsid w:val="00197DFD"/>
    <w:rsid w:val="001A0B7A"/>
    <w:rsid w:val="001A1A34"/>
    <w:rsid w:val="001A2198"/>
    <w:rsid w:val="001A296E"/>
    <w:rsid w:val="001A3149"/>
    <w:rsid w:val="001A5A17"/>
    <w:rsid w:val="001A5E93"/>
    <w:rsid w:val="001A6A3A"/>
    <w:rsid w:val="001A7FF9"/>
    <w:rsid w:val="001B1571"/>
    <w:rsid w:val="001B199E"/>
    <w:rsid w:val="001B28A7"/>
    <w:rsid w:val="001B3303"/>
    <w:rsid w:val="001B4CEA"/>
    <w:rsid w:val="001B53BA"/>
    <w:rsid w:val="001B56A8"/>
    <w:rsid w:val="001B59AD"/>
    <w:rsid w:val="001B5C4B"/>
    <w:rsid w:val="001B68F6"/>
    <w:rsid w:val="001B7748"/>
    <w:rsid w:val="001C0F84"/>
    <w:rsid w:val="001C2B22"/>
    <w:rsid w:val="001C2D3F"/>
    <w:rsid w:val="001C34D8"/>
    <w:rsid w:val="001C352C"/>
    <w:rsid w:val="001C5542"/>
    <w:rsid w:val="001C5A91"/>
    <w:rsid w:val="001C5B61"/>
    <w:rsid w:val="001D1593"/>
    <w:rsid w:val="001D17F9"/>
    <w:rsid w:val="001D1806"/>
    <w:rsid w:val="001D19D5"/>
    <w:rsid w:val="001D7FAC"/>
    <w:rsid w:val="001E0A15"/>
    <w:rsid w:val="001E2686"/>
    <w:rsid w:val="001E2792"/>
    <w:rsid w:val="001E307B"/>
    <w:rsid w:val="001E49F4"/>
    <w:rsid w:val="001E57D6"/>
    <w:rsid w:val="001E676F"/>
    <w:rsid w:val="001E760E"/>
    <w:rsid w:val="001E7677"/>
    <w:rsid w:val="001E7B5B"/>
    <w:rsid w:val="001E7C86"/>
    <w:rsid w:val="001F0B8F"/>
    <w:rsid w:val="001F15AA"/>
    <w:rsid w:val="001F2A83"/>
    <w:rsid w:val="001F331C"/>
    <w:rsid w:val="001F4ED2"/>
    <w:rsid w:val="001F569F"/>
    <w:rsid w:val="001F5E2E"/>
    <w:rsid w:val="00201942"/>
    <w:rsid w:val="002033D9"/>
    <w:rsid w:val="0020358E"/>
    <w:rsid w:val="00204540"/>
    <w:rsid w:val="00205360"/>
    <w:rsid w:val="002075D7"/>
    <w:rsid w:val="00207647"/>
    <w:rsid w:val="002102BD"/>
    <w:rsid w:val="00210737"/>
    <w:rsid w:val="00210C18"/>
    <w:rsid w:val="00212B41"/>
    <w:rsid w:val="00213C38"/>
    <w:rsid w:val="00213C3D"/>
    <w:rsid w:val="0021435D"/>
    <w:rsid w:val="00215056"/>
    <w:rsid w:val="002153CE"/>
    <w:rsid w:val="00217811"/>
    <w:rsid w:val="00217EA9"/>
    <w:rsid w:val="00221049"/>
    <w:rsid w:val="00223554"/>
    <w:rsid w:val="0022382D"/>
    <w:rsid w:val="00224AEE"/>
    <w:rsid w:val="00225186"/>
    <w:rsid w:val="00225B86"/>
    <w:rsid w:val="00225D77"/>
    <w:rsid w:val="00225FDC"/>
    <w:rsid w:val="0022681B"/>
    <w:rsid w:val="00227CDE"/>
    <w:rsid w:val="0023005F"/>
    <w:rsid w:val="00230B1A"/>
    <w:rsid w:val="00232853"/>
    <w:rsid w:val="002330D3"/>
    <w:rsid w:val="00233364"/>
    <w:rsid w:val="00233565"/>
    <w:rsid w:val="0023389C"/>
    <w:rsid w:val="0023437C"/>
    <w:rsid w:val="00235AA7"/>
    <w:rsid w:val="00236934"/>
    <w:rsid w:val="00236ECB"/>
    <w:rsid w:val="002411E3"/>
    <w:rsid w:val="0024161A"/>
    <w:rsid w:val="0024169A"/>
    <w:rsid w:val="002420FE"/>
    <w:rsid w:val="00242103"/>
    <w:rsid w:val="00242754"/>
    <w:rsid w:val="00242E36"/>
    <w:rsid w:val="00243AAC"/>
    <w:rsid w:val="00244B68"/>
    <w:rsid w:val="002451F1"/>
    <w:rsid w:val="002453DD"/>
    <w:rsid w:val="002456EC"/>
    <w:rsid w:val="002461DC"/>
    <w:rsid w:val="00246929"/>
    <w:rsid w:val="00247180"/>
    <w:rsid w:val="00247D21"/>
    <w:rsid w:val="002503AE"/>
    <w:rsid w:val="00251E61"/>
    <w:rsid w:val="00252D2F"/>
    <w:rsid w:val="00253FCF"/>
    <w:rsid w:val="00254E41"/>
    <w:rsid w:val="00260064"/>
    <w:rsid w:val="00261748"/>
    <w:rsid w:val="002632CA"/>
    <w:rsid w:val="00264835"/>
    <w:rsid w:val="002652F3"/>
    <w:rsid w:val="002656B5"/>
    <w:rsid w:val="00267048"/>
    <w:rsid w:val="002673EA"/>
    <w:rsid w:val="00270F29"/>
    <w:rsid w:val="002714D2"/>
    <w:rsid w:val="00273496"/>
    <w:rsid w:val="00273C55"/>
    <w:rsid w:val="00273F03"/>
    <w:rsid w:val="00274793"/>
    <w:rsid w:val="0027531C"/>
    <w:rsid w:val="002756BF"/>
    <w:rsid w:val="002759F9"/>
    <w:rsid w:val="00275C78"/>
    <w:rsid w:val="00276144"/>
    <w:rsid w:val="0027F264"/>
    <w:rsid w:val="002809E6"/>
    <w:rsid w:val="00280F36"/>
    <w:rsid w:val="00281B24"/>
    <w:rsid w:val="00283016"/>
    <w:rsid w:val="002845A5"/>
    <w:rsid w:val="00286B69"/>
    <w:rsid w:val="0028727A"/>
    <w:rsid w:val="00291D80"/>
    <w:rsid w:val="002929F4"/>
    <w:rsid w:val="00293C18"/>
    <w:rsid w:val="00295F3D"/>
    <w:rsid w:val="002A1124"/>
    <w:rsid w:val="002A17F3"/>
    <w:rsid w:val="002A1D61"/>
    <w:rsid w:val="002A28BC"/>
    <w:rsid w:val="002A41E1"/>
    <w:rsid w:val="002A74C3"/>
    <w:rsid w:val="002A7E17"/>
    <w:rsid w:val="002B0776"/>
    <w:rsid w:val="002B07E7"/>
    <w:rsid w:val="002B14DD"/>
    <w:rsid w:val="002B20D3"/>
    <w:rsid w:val="002B3287"/>
    <w:rsid w:val="002B3D89"/>
    <w:rsid w:val="002B44D3"/>
    <w:rsid w:val="002C0600"/>
    <w:rsid w:val="002C09DA"/>
    <w:rsid w:val="002C3FCB"/>
    <w:rsid w:val="002C4864"/>
    <w:rsid w:val="002C4F97"/>
    <w:rsid w:val="002C6C23"/>
    <w:rsid w:val="002D053C"/>
    <w:rsid w:val="002D12AA"/>
    <w:rsid w:val="002D1AF8"/>
    <w:rsid w:val="002D1B16"/>
    <w:rsid w:val="002D1BB2"/>
    <w:rsid w:val="002D2988"/>
    <w:rsid w:val="002D301A"/>
    <w:rsid w:val="002D332A"/>
    <w:rsid w:val="002D39CC"/>
    <w:rsid w:val="002D4598"/>
    <w:rsid w:val="002D5B5D"/>
    <w:rsid w:val="002E01B2"/>
    <w:rsid w:val="002E025F"/>
    <w:rsid w:val="002E13EF"/>
    <w:rsid w:val="002E1613"/>
    <w:rsid w:val="002E1B95"/>
    <w:rsid w:val="002E2410"/>
    <w:rsid w:val="002E3541"/>
    <w:rsid w:val="002E3B94"/>
    <w:rsid w:val="002E650E"/>
    <w:rsid w:val="002E6DE5"/>
    <w:rsid w:val="002E723D"/>
    <w:rsid w:val="002F0589"/>
    <w:rsid w:val="002F0D29"/>
    <w:rsid w:val="002F1076"/>
    <w:rsid w:val="002F16A5"/>
    <w:rsid w:val="002F1C0E"/>
    <w:rsid w:val="002F242D"/>
    <w:rsid w:val="002F3E01"/>
    <w:rsid w:val="002F428E"/>
    <w:rsid w:val="002F42E4"/>
    <w:rsid w:val="002F5B2B"/>
    <w:rsid w:val="002F5EF9"/>
    <w:rsid w:val="002F7E18"/>
    <w:rsid w:val="0030033B"/>
    <w:rsid w:val="003005E8"/>
    <w:rsid w:val="00301023"/>
    <w:rsid w:val="00301651"/>
    <w:rsid w:val="003016ED"/>
    <w:rsid w:val="00303746"/>
    <w:rsid w:val="00306936"/>
    <w:rsid w:val="0030711C"/>
    <w:rsid w:val="00309909"/>
    <w:rsid w:val="00313652"/>
    <w:rsid w:val="00313FB5"/>
    <w:rsid w:val="00315BEA"/>
    <w:rsid w:val="00315F0C"/>
    <w:rsid w:val="00316D54"/>
    <w:rsid w:val="00320AC3"/>
    <w:rsid w:val="003219D5"/>
    <w:rsid w:val="00321C97"/>
    <w:rsid w:val="00322339"/>
    <w:rsid w:val="003223B6"/>
    <w:rsid w:val="0032328E"/>
    <w:rsid w:val="00323697"/>
    <w:rsid w:val="00323768"/>
    <w:rsid w:val="0032392E"/>
    <w:rsid w:val="00323C7C"/>
    <w:rsid w:val="00323CDD"/>
    <w:rsid w:val="00323E0F"/>
    <w:rsid w:val="00324612"/>
    <w:rsid w:val="00325018"/>
    <w:rsid w:val="003256B1"/>
    <w:rsid w:val="003279FA"/>
    <w:rsid w:val="00327DA6"/>
    <w:rsid w:val="00330A0F"/>
    <w:rsid w:val="003314E2"/>
    <w:rsid w:val="00331734"/>
    <w:rsid w:val="00331A89"/>
    <w:rsid w:val="00331E96"/>
    <w:rsid w:val="00332040"/>
    <w:rsid w:val="003323BF"/>
    <w:rsid w:val="00332FBC"/>
    <w:rsid w:val="00333898"/>
    <w:rsid w:val="00333919"/>
    <w:rsid w:val="00334EB3"/>
    <w:rsid w:val="003357F1"/>
    <w:rsid w:val="00340D68"/>
    <w:rsid w:val="00343B0A"/>
    <w:rsid w:val="00344CA7"/>
    <w:rsid w:val="003451A9"/>
    <w:rsid w:val="00345640"/>
    <w:rsid w:val="003458D0"/>
    <w:rsid w:val="00346B8A"/>
    <w:rsid w:val="00346DCA"/>
    <w:rsid w:val="003513C4"/>
    <w:rsid w:val="00351F2E"/>
    <w:rsid w:val="00354AB0"/>
    <w:rsid w:val="00354D0E"/>
    <w:rsid w:val="00355947"/>
    <w:rsid w:val="00355EC4"/>
    <w:rsid w:val="0035635A"/>
    <w:rsid w:val="003570D0"/>
    <w:rsid w:val="00357C44"/>
    <w:rsid w:val="00357FFA"/>
    <w:rsid w:val="00360521"/>
    <w:rsid w:val="003608AE"/>
    <w:rsid w:val="003647C9"/>
    <w:rsid w:val="00365363"/>
    <w:rsid w:val="0036718A"/>
    <w:rsid w:val="003672EC"/>
    <w:rsid w:val="00370BB8"/>
    <w:rsid w:val="00371B69"/>
    <w:rsid w:val="003734EA"/>
    <w:rsid w:val="00374301"/>
    <w:rsid w:val="003764C6"/>
    <w:rsid w:val="00376EF1"/>
    <w:rsid w:val="00377583"/>
    <w:rsid w:val="00380988"/>
    <w:rsid w:val="0038098F"/>
    <w:rsid w:val="003813EB"/>
    <w:rsid w:val="00381A94"/>
    <w:rsid w:val="00382A1E"/>
    <w:rsid w:val="00382EDF"/>
    <w:rsid w:val="00383283"/>
    <w:rsid w:val="003841B8"/>
    <w:rsid w:val="003849E9"/>
    <w:rsid w:val="00385E54"/>
    <w:rsid w:val="003879B6"/>
    <w:rsid w:val="00392C7B"/>
    <w:rsid w:val="00392E74"/>
    <w:rsid w:val="00395301"/>
    <w:rsid w:val="00395A95"/>
    <w:rsid w:val="00396AEB"/>
    <w:rsid w:val="00397B63"/>
    <w:rsid w:val="003A048A"/>
    <w:rsid w:val="003A17E0"/>
    <w:rsid w:val="003A1855"/>
    <w:rsid w:val="003A208F"/>
    <w:rsid w:val="003A383C"/>
    <w:rsid w:val="003A541C"/>
    <w:rsid w:val="003A5C02"/>
    <w:rsid w:val="003A668F"/>
    <w:rsid w:val="003A68DE"/>
    <w:rsid w:val="003A6E61"/>
    <w:rsid w:val="003A719C"/>
    <w:rsid w:val="003A76A0"/>
    <w:rsid w:val="003B023E"/>
    <w:rsid w:val="003B0D98"/>
    <w:rsid w:val="003B1287"/>
    <w:rsid w:val="003B221C"/>
    <w:rsid w:val="003B2BC4"/>
    <w:rsid w:val="003B519A"/>
    <w:rsid w:val="003B7199"/>
    <w:rsid w:val="003C2048"/>
    <w:rsid w:val="003C291D"/>
    <w:rsid w:val="003C3285"/>
    <w:rsid w:val="003C376A"/>
    <w:rsid w:val="003C4C45"/>
    <w:rsid w:val="003C50C5"/>
    <w:rsid w:val="003C728D"/>
    <w:rsid w:val="003D0D86"/>
    <w:rsid w:val="003D27EA"/>
    <w:rsid w:val="003D2E58"/>
    <w:rsid w:val="003D48CA"/>
    <w:rsid w:val="003D6D41"/>
    <w:rsid w:val="003D7087"/>
    <w:rsid w:val="003D7771"/>
    <w:rsid w:val="003E162D"/>
    <w:rsid w:val="003E1D01"/>
    <w:rsid w:val="003E2CCC"/>
    <w:rsid w:val="003E2E97"/>
    <w:rsid w:val="003E4967"/>
    <w:rsid w:val="003E4FB5"/>
    <w:rsid w:val="003E594F"/>
    <w:rsid w:val="003E7240"/>
    <w:rsid w:val="003E7C13"/>
    <w:rsid w:val="003F00F8"/>
    <w:rsid w:val="003F0AB5"/>
    <w:rsid w:val="003F0FF5"/>
    <w:rsid w:val="003F1AAB"/>
    <w:rsid w:val="003F25AC"/>
    <w:rsid w:val="003F4198"/>
    <w:rsid w:val="003F54EF"/>
    <w:rsid w:val="003F7F2C"/>
    <w:rsid w:val="004012E3"/>
    <w:rsid w:val="00401D25"/>
    <w:rsid w:val="004040D2"/>
    <w:rsid w:val="004050F3"/>
    <w:rsid w:val="00406CDC"/>
    <w:rsid w:val="00406D1B"/>
    <w:rsid w:val="00410EB9"/>
    <w:rsid w:val="00412836"/>
    <w:rsid w:val="00413264"/>
    <w:rsid w:val="0041463C"/>
    <w:rsid w:val="004150BC"/>
    <w:rsid w:val="004159EA"/>
    <w:rsid w:val="00416124"/>
    <w:rsid w:val="00417BB7"/>
    <w:rsid w:val="0042032C"/>
    <w:rsid w:val="0042048E"/>
    <w:rsid w:val="00420A1B"/>
    <w:rsid w:val="00420C0E"/>
    <w:rsid w:val="00422090"/>
    <w:rsid w:val="004227CF"/>
    <w:rsid w:val="00424EF0"/>
    <w:rsid w:val="00425196"/>
    <w:rsid w:val="0042709E"/>
    <w:rsid w:val="0043099A"/>
    <w:rsid w:val="00430A12"/>
    <w:rsid w:val="0043216D"/>
    <w:rsid w:val="00434895"/>
    <w:rsid w:val="00436AE1"/>
    <w:rsid w:val="00436D7B"/>
    <w:rsid w:val="00440576"/>
    <w:rsid w:val="004431D0"/>
    <w:rsid w:val="00445186"/>
    <w:rsid w:val="0044786D"/>
    <w:rsid w:val="00450890"/>
    <w:rsid w:val="00452D5D"/>
    <w:rsid w:val="00454707"/>
    <w:rsid w:val="00454C72"/>
    <w:rsid w:val="00455B0B"/>
    <w:rsid w:val="00456BCD"/>
    <w:rsid w:val="0046028C"/>
    <w:rsid w:val="004614A3"/>
    <w:rsid w:val="00461560"/>
    <w:rsid w:val="004617DD"/>
    <w:rsid w:val="00461C4B"/>
    <w:rsid w:val="00461DA4"/>
    <w:rsid w:val="00462765"/>
    <w:rsid w:val="00465011"/>
    <w:rsid w:val="004655CA"/>
    <w:rsid w:val="00465E33"/>
    <w:rsid w:val="00470182"/>
    <w:rsid w:val="0047103C"/>
    <w:rsid w:val="004718B3"/>
    <w:rsid w:val="00471D0F"/>
    <w:rsid w:val="00471D5A"/>
    <w:rsid w:val="00471FD4"/>
    <w:rsid w:val="00473241"/>
    <w:rsid w:val="00475E78"/>
    <w:rsid w:val="004778E6"/>
    <w:rsid w:val="00477B2F"/>
    <w:rsid w:val="00480024"/>
    <w:rsid w:val="00480DCC"/>
    <w:rsid w:val="0048371D"/>
    <w:rsid w:val="00483FE7"/>
    <w:rsid w:val="00485D13"/>
    <w:rsid w:val="00486289"/>
    <w:rsid w:val="00486E98"/>
    <w:rsid w:val="00490286"/>
    <w:rsid w:val="004909A0"/>
    <w:rsid w:val="00491941"/>
    <w:rsid w:val="0049219C"/>
    <w:rsid w:val="004921C1"/>
    <w:rsid w:val="004927AD"/>
    <w:rsid w:val="00493FA8"/>
    <w:rsid w:val="00494786"/>
    <w:rsid w:val="00495282"/>
    <w:rsid w:val="00495B3F"/>
    <w:rsid w:val="00496ACB"/>
    <w:rsid w:val="00497888"/>
    <w:rsid w:val="004A0827"/>
    <w:rsid w:val="004A0F44"/>
    <w:rsid w:val="004A16FB"/>
    <w:rsid w:val="004A2513"/>
    <w:rsid w:val="004A3916"/>
    <w:rsid w:val="004A6E53"/>
    <w:rsid w:val="004A6FF6"/>
    <w:rsid w:val="004B020D"/>
    <w:rsid w:val="004B2397"/>
    <w:rsid w:val="004B3EC3"/>
    <w:rsid w:val="004B42B9"/>
    <w:rsid w:val="004B4BE6"/>
    <w:rsid w:val="004B62C6"/>
    <w:rsid w:val="004B65A1"/>
    <w:rsid w:val="004B731C"/>
    <w:rsid w:val="004B7D17"/>
    <w:rsid w:val="004C0592"/>
    <w:rsid w:val="004C0D0E"/>
    <w:rsid w:val="004C1B55"/>
    <w:rsid w:val="004C261A"/>
    <w:rsid w:val="004C264F"/>
    <w:rsid w:val="004C40DF"/>
    <w:rsid w:val="004C534D"/>
    <w:rsid w:val="004C62DD"/>
    <w:rsid w:val="004C6C08"/>
    <w:rsid w:val="004D01D5"/>
    <w:rsid w:val="004D1076"/>
    <w:rsid w:val="004D1A0D"/>
    <w:rsid w:val="004D1F7F"/>
    <w:rsid w:val="004D25D1"/>
    <w:rsid w:val="004D40E3"/>
    <w:rsid w:val="004D4B5F"/>
    <w:rsid w:val="004D5E78"/>
    <w:rsid w:val="004D6B19"/>
    <w:rsid w:val="004D7BAA"/>
    <w:rsid w:val="004D7E10"/>
    <w:rsid w:val="004E077F"/>
    <w:rsid w:val="004E11A3"/>
    <w:rsid w:val="004E2751"/>
    <w:rsid w:val="004E524D"/>
    <w:rsid w:val="004E5669"/>
    <w:rsid w:val="004E65F0"/>
    <w:rsid w:val="004E7155"/>
    <w:rsid w:val="004E7D6F"/>
    <w:rsid w:val="004E7DB2"/>
    <w:rsid w:val="004F0EAE"/>
    <w:rsid w:val="004F20D7"/>
    <w:rsid w:val="004F2335"/>
    <w:rsid w:val="004F3B86"/>
    <w:rsid w:val="004F3F00"/>
    <w:rsid w:val="004F5C04"/>
    <w:rsid w:val="004F5EA0"/>
    <w:rsid w:val="004F6CDA"/>
    <w:rsid w:val="00500587"/>
    <w:rsid w:val="00501105"/>
    <w:rsid w:val="005015BE"/>
    <w:rsid w:val="00501882"/>
    <w:rsid w:val="00502061"/>
    <w:rsid w:val="00503517"/>
    <w:rsid w:val="00503B4F"/>
    <w:rsid w:val="00504F53"/>
    <w:rsid w:val="005051EF"/>
    <w:rsid w:val="00510154"/>
    <w:rsid w:val="005104FB"/>
    <w:rsid w:val="00510E36"/>
    <w:rsid w:val="00510E6B"/>
    <w:rsid w:val="00511579"/>
    <w:rsid w:val="00511F60"/>
    <w:rsid w:val="005126A3"/>
    <w:rsid w:val="0051315A"/>
    <w:rsid w:val="0051356F"/>
    <w:rsid w:val="00514DA3"/>
    <w:rsid w:val="00515AF0"/>
    <w:rsid w:val="00516AE8"/>
    <w:rsid w:val="00520C3E"/>
    <w:rsid w:val="00521518"/>
    <w:rsid w:val="0052336B"/>
    <w:rsid w:val="00523B49"/>
    <w:rsid w:val="00524A53"/>
    <w:rsid w:val="005254DA"/>
    <w:rsid w:val="00526AC6"/>
    <w:rsid w:val="00526CB1"/>
    <w:rsid w:val="0053181B"/>
    <w:rsid w:val="005342E2"/>
    <w:rsid w:val="005351B2"/>
    <w:rsid w:val="00537FD1"/>
    <w:rsid w:val="00540071"/>
    <w:rsid w:val="0054038C"/>
    <w:rsid w:val="00540D1E"/>
    <w:rsid w:val="00540D84"/>
    <w:rsid w:val="00543FF6"/>
    <w:rsid w:val="00545009"/>
    <w:rsid w:val="0054526B"/>
    <w:rsid w:val="00545E67"/>
    <w:rsid w:val="00545F91"/>
    <w:rsid w:val="00546EEC"/>
    <w:rsid w:val="00547E8C"/>
    <w:rsid w:val="005503BE"/>
    <w:rsid w:val="00551C56"/>
    <w:rsid w:val="00552DCD"/>
    <w:rsid w:val="00552E29"/>
    <w:rsid w:val="005539A0"/>
    <w:rsid w:val="00554EE2"/>
    <w:rsid w:val="00555D1E"/>
    <w:rsid w:val="00556B81"/>
    <w:rsid w:val="00557A3F"/>
    <w:rsid w:val="00560621"/>
    <w:rsid w:val="005617FC"/>
    <w:rsid w:val="00561D11"/>
    <w:rsid w:val="00562121"/>
    <w:rsid w:val="005635F1"/>
    <w:rsid w:val="00563B68"/>
    <w:rsid w:val="0056410B"/>
    <w:rsid w:val="00564955"/>
    <w:rsid w:val="005663E7"/>
    <w:rsid w:val="005676FE"/>
    <w:rsid w:val="0057734B"/>
    <w:rsid w:val="00577FAD"/>
    <w:rsid w:val="005804FE"/>
    <w:rsid w:val="00583B7F"/>
    <w:rsid w:val="00583EF8"/>
    <w:rsid w:val="00584B6D"/>
    <w:rsid w:val="005856C3"/>
    <w:rsid w:val="00585802"/>
    <w:rsid w:val="0058596B"/>
    <w:rsid w:val="0058652A"/>
    <w:rsid w:val="00586729"/>
    <w:rsid w:val="00586C25"/>
    <w:rsid w:val="005870D0"/>
    <w:rsid w:val="00591E44"/>
    <w:rsid w:val="00592780"/>
    <w:rsid w:val="005932CB"/>
    <w:rsid w:val="005936A0"/>
    <w:rsid w:val="00593E34"/>
    <w:rsid w:val="005943C7"/>
    <w:rsid w:val="00594577"/>
    <w:rsid w:val="00595491"/>
    <w:rsid w:val="005959BC"/>
    <w:rsid w:val="00596F53"/>
    <w:rsid w:val="005A0100"/>
    <w:rsid w:val="005A09D2"/>
    <w:rsid w:val="005A0DB0"/>
    <w:rsid w:val="005A2628"/>
    <w:rsid w:val="005A4EAE"/>
    <w:rsid w:val="005A4F15"/>
    <w:rsid w:val="005A4FCE"/>
    <w:rsid w:val="005A56B8"/>
    <w:rsid w:val="005A6D4D"/>
    <w:rsid w:val="005B030F"/>
    <w:rsid w:val="005B0B23"/>
    <w:rsid w:val="005B226F"/>
    <w:rsid w:val="005B228A"/>
    <w:rsid w:val="005B23F8"/>
    <w:rsid w:val="005B2885"/>
    <w:rsid w:val="005B4496"/>
    <w:rsid w:val="005B52B6"/>
    <w:rsid w:val="005B565E"/>
    <w:rsid w:val="005B5A38"/>
    <w:rsid w:val="005B6CA4"/>
    <w:rsid w:val="005B7857"/>
    <w:rsid w:val="005B7C7C"/>
    <w:rsid w:val="005B7DD9"/>
    <w:rsid w:val="005C288D"/>
    <w:rsid w:val="005C39FD"/>
    <w:rsid w:val="005C5F1F"/>
    <w:rsid w:val="005C62F2"/>
    <w:rsid w:val="005D03FE"/>
    <w:rsid w:val="005D1B17"/>
    <w:rsid w:val="005D4B65"/>
    <w:rsid w:val="005D6482"/>
    <w:rsid w:val="005D6682"/>
    <w:rsid w:val="005D7713"/>
    <w:rsid w:val="005E011F"/>
    <w:rsid w:val="005E0657"/>
    <w:rsid w:val="005E0F40"/>
    <w:rsid w:val="005E2F02"/>
    <w:rsid w:val="005E2F2D"/>
    <w:rsid w:val="005E3C85"/>
    <w:rsid w:val="005E43BD"/>
    <w:rsid w:val="005E4C67"/>
    <w:rsid w:val="005E4D14"/>
    <w:rsid w:val="005E541C"/>
    <w:rsid w:val="005E6407"/>
    <w:rsid w:val="005E6E3F"/>
    <w:rsid w:val="005E798B"/>
    <w:rsid w:val="005E7A81"/>
    <w:rsid w:val="005F0043"/>
    <w:rsid w:val="005F08A0"/>
    <w:rsid w:val="005F28B2"/>
    <w:rsid w:val="005F33BC"/>
    <w:rsid w:val="005F489D"/>
    <w:rsid w:val="005F5E43"/>
    <w:rsid w:val="005F6E57"/>
    <w:rsid w:val="005F6F32"/>
    <w:rsid w:val="005F70FD"/>
    <w:rsid w:val="005F78E7"/>
    <w:rsid w:val="005F7B24"/>
    <w:rsid w:val="005F7FAF"/>
    <w:rsid w:val="00600F28"/>
    <w:rsid w:val="00601BEC"/>
    <w:rsid w:val="00602D6F"/>
    <w:rsid w:val="00604A01"/>
    <w:rsid w:val="00605004"/>
    <w:rsid w:val="006050E4"/>
    <w:rsid w:val="00610AE3"/>
    <w:rsid w:val="0061294E"/>
    <w:rsid w:val="00612A77"/>
    <w:rsid w:val="00612C9D"/>
    <w:rsid w:val="00614341"/>
    <w:rsid w:val="00614999"/>
    <w:rsid w:val="00614D91"/>
    <w:rsid w:val="00615E7F"/>
    <w:rsid w:val="006167F8"/>
    <w:rsid w:val="00616A12"/>
    <w:rsid w:val="00620299"/>
    <w:rsid w:val="00620D0D"/>
    <w:rsid w:val="00620FFE"/>
    <w:rsid w:val="00622D1E"/>
    <w:rsid w:val="00623D10"/>
    <w:rsid w:val="006249A8"/>
    <w:rsid w:val="00624B4A"/>
    <w:rsid w:val="00625FD4"/>
    <w:rsid w:val="00626109"/>
    <w:rsid w:val="00626560"/>
    <w:rsid w:val="00627224"/>
    <w:rsid w:val="0062739E"/>
    <w:rsid w:val="00627ABA"/>
    <w:rsid w:val="006303E0"/>
    <w:rsid w:val="00630402"/>
    <w:rsid w:val="00631A9D"/>
    <w:rsid w:val="006324B5"/>
    <w:rsid w:val="0063255C"/>
    <w:rsid w:val="00632709"/>
    <w:rsid w:val="00632A21"/>
    <w:rsid w:val="00633B86"/>
    <w:rsid w:val="00634551"/>
    <w:rsid w:val="00634968"/>
    <w:rsid w:val="00635115"/>
    <w:rsid w:val="006354E7"/>
    <w:rsid w:val="00635882"/>
    <w:rsid w:val="006358A3"/>
    <w:rsid w:val="0063598C"/>
    <w:rsid w:val="00635BBA"/>
    <w:rsid w:val="00635BEF"/>
    <w:rsid w:val="006408CE"/>
    <w:rsid w:val="00641490"/>
    <w:rsid w:val="00642E8E"/>
    <w:rsid w:val="0064333B"/>
    <w:rsid w:val="00644512"/>
    <w:rsid w:val="00646E90"/>
    <w:rsid w:val="00646F6C"/>
    <w:rsid w:val="0065152C"/>
    <w:rsid w:val="00652E81"/>
    <w:rsid w:val="00652EFF"/>
    <w:rsid w:val="006530D6"/>
    <w:rsid w:val="00654A73"/>
    <w:rsid w:val="00654AB7"/>
    <w:rsid w:val="00655E1B"/>
    <w:rsid w:val="006567A3"/>
    <w:rsid w:val="006615FE"/>
    <w:rsid w:val="0066211A"/>
    <w:rsid w:val="00662A92"/>
    <w:rsid w:val="00663434"/>
    <w:rsid w:val="00664BFE"/>
    <w:rsid w:val="00665B08"/>
    <w:rsid w:val="00665BEC"/>
    <w:rsid w:val="00666DBD"/>
    <w:rsid w:val="006673C6"/>
    <w:rsid w:val="00672525"/>
    <w:rsid w:val="00672E81"/>
    <w:rsid w:val="0067346E"/>
    <w:rsid w:val="006741BD"/>
    <w:rsid w:val="0067466D"/>
    <w:rsid w:val="00675365"/>
    <w:rsid w:val="00675370"/>
    <w:rsid w:val="006756E4"/>
    <w:rsid w:val="006776CC"/>
    <w:rsid w:val="006818D6"/>
    <w:rsid w:val="00682D9D"/>
    <w:rsid w:val="00683159"/>
    <w:rsid w:val="006855BB"/>
    <w:rsid w:val="006861A9"/>
    <w:rsid w:val="006909FD"/>
    <w:rsid w:val="006935F1"/>
    <w:rsid w:val="00693B12"/>
    <w:rsid w:val="00695E1F"/>
    <w:rsid w:val="0069D66E"/>
    <w:rsid w:val="006A003E"/>
    <w:rsid w:val="006A0187"/>
    <w:rsid w:val="006A1B22"/>
    <w:rsid w:val="006A300B"/>
    <w:rsid w:val="006A3999"/>
    <w:rsid w:val="006A3E6A"/>
    <w:rsid w:val="006A6608"/>
    <w:rsid w:val="006B16D5"/>
    <w:rsid w:val="006B1835"/>
    <w:rsid w:val="006B18E5"/>
    <w:rsid w:val="006B2B6C"/>
    <w:rsid w:val="006B2F80"/>
    <w:rsid w:val="006B38C7"/>
    <w:rsid w:val="006B3EF5"/>
    <w:rsid w:val="006B4110"/>
    <w:rsid w:val="006B4C21"/>
    <w:rsid w:val="006B541B"/>
    <w:rsid w:val="006B75C6"/>
    <w:rsid w:val="006C0D01"/>
    <w:rsid w:val="006C161F"/>
    <w:rsid w:val="006C18AD"/>
    <w:rsid w:val="006C1D5F"/>
    <w:rsid w:val="006C2755"/>
    <w:rsid w:val="006C2A7B"/>
    <w:rsid w:val="006C4B72"/>
    <w:rsid w:val="006C4FA7"/>
    <w:rsid w:val="006C5BDF"/>
    <w:rsid w:val="006C5FF8"/>
    <w:rsid w:val="006C6321"/>
    <w:rsid w:val="006C6B21"/>
    <w:rsid w:val="006D068C"/>
    <w:rsid w:val="006D0790"/>
    <w:rsid w:val="006D0799"/>
    <w:rsid w:val="006D0CF8"/>
    <w:rsid w:val="006D37EA"/>
    <w:rsid w:val="006D4E11"/>
    <w:rsid w:val="006D5395"/>
    <w:rsid w:val="006D73D8"/>
    <w:rsid w:val="006E011E"/>
    <w:rsid w:val="006E158C"/>
    <w:rsid w:val="006E2271"/>
    <w:rsid w:val="006E2918"/>
    <w:rsid w:val="006E37F0"/>
    <w:rsid w:val="006E5B33"/>
    <w:rsid w:val="006F08F1"/>
    <w:rsid w:val="006F1A04"/>
    <w:rsid w:val="006F1E66"/>
    <w:rsid w:val="006F3C3D"/>
    <w:rsid w:val="006F53D1"/>
    <w:rsid w:val="006F64DE"/>
    <w:rsid w:val="006F70A0"/>
    <w:rsid w:val="00702D46"/>
    <w:rsid w:val="007038B8"/>
    <w:rsid w:val="007040A8"/>
    <w:rsid w:val="0070430F"/>
    <w:rsid w:val="0070440D"/>
    <w:rsid w:val="00704ECA"/>
    <w:rsid w:val="0070525E"/>
    <w:rsid w:val="007108F2"/>
    <w:rsid w:val="00712098"/>
    <w:rsid w:val="0071425D"/>
    <w:rsid w:val="00715249"/>
    <w:rsid w:val="00716C6F"/>
    <w:rsid w:val="00717351"/>
    <w:rsid w:val="007174AC"/>
    <w:rsid w:val="007177F3"/>
    <w:rsid w:val="007203DC"/>
    <w:rsid w:val="00721EB0"/>
    <w:rsid w:val="007229D1"/>
    <w:rsid w:val="00722CDC"/>
    <w:rsid w:val="00724D3D"/>
    <w:rsid w:val="0072659A"/>
    <w:rsid w:val="007301B6"/>
    <w:rsid w:val="00732BCC"/>
    <w:rsid w:val="00732BD7"/>
    <w:rsid w:val="00732E2A"/>
    <w:rsid w:val="00734950"/>
    <w:rsid w:val="00734AA4"/>
    <w:rsid w:val="00734DB0"/>
    <w:rsid w:val="00734FF1"/>
    <w:rsid w:val="007367EE"/>
    <w:rsid w:val="00736B58"/>
    <w:rsid w:val="007415C5"/>
    <w:rsid w:val="00742182"/>
    <w:rsid w:val="007421EC"/>
    <w:rsid w:val="00742287"/>
    <w:rsid w:val="00742652"/>
    <w:rsid w:val="007426DC"/>
    <w:rsid w:val="00742B7E"/>
    <w:rsid w:val="0074600D"/>
    <w:rsid w:val="00746733"/>
    <w:rsid w:val="00750211"/>
    <w:rsid w:val="00750351"/>
    <w:rsid w:val="007505AA"/>
    <w:rsid w:val="00750894"/>
    <w:rsid w:val="007512A7"/>
    <w:rsid w:val="007527D7"/>
    <w:rsid w:val="0075286E"/>
    <w:rsid w:val="0075338D"/>
    <w:rsid w:val="007535A7"/>
    <w:rsid w:val="00754434"/>
    <w:rsid w:val="0075487D"/>
    <w:rsid w:val="00754BAD"/>
    <w:rsid w:val="007555DB"/>
    <w:rsid w:val="00755DAE"/>
    <w:rsid w:val="00756744"/>
    <w:rsid w:val="00756752"/>
    <w:rsid w:val="007567F6"/>
    <w:rsid w:val="00757BCE"/>
    <w:rsid w:val="00757DA7"/>
    <w:rsid w:val="0076082A"/>
    <w:rsid w:val="00760ABA"/>
    <w:rsid w:val="00760CF8"/>
    <w:rsid w:val="007621C5"/>
    <w:rsid w:val="00762F95"/>
    <w:rsid w:val="00762FCC"/>
    <w:rsid w:val="0076337B"/>
    <w:rsid w:val="00764CE2"/>
    <w:rsid w:val="007675B7"/>
    <w:rsid w:val="0077046C"/>
    <w:rsid w:val="00770D28"/>
    <w:rsid w:val="007736E1"/>
    <w:rsid w:val="00773FD9"/>
    <w:rsid w:val="0077407B"/>
    <w:rsid w:val="0077428A"/>
    <w:rsid w:val="00776846"/>
    <w:rsid w:val="00777988"/>
    <w:rsid w:val="00779277"/>
    <w:rsid w:val="007803E2"/>
    <w:rsid w:val="00780978"/>
    <w:rsid w:val="00780D24"/>
    <w:rsid w:val="00781090"/>
    <w:rsid w:val="0078136D"/>
    <w:rsid w:val="00781C05"/>
    <w:rsid w:val="007828A8"/>
    <w:rsid w:val="00782F7A"/>
    <w:rsid w:val="00783971"/>
    <w:rsid w:val="0078583A"/>
    <w:rsid w:val="007859D2"/>
    <w:rsid w:val="00787949"/>
    <w:rsid w:val="00790524"/>
    <w:rsid w:val="0079124D"/>
    <w:rsid w:val="00793224"/>
    <w:rsid w:val="007934E4"/>
    <w:rsid w:val="00794590"/>
    <w:rsid w:val="00795AFA"/>
    <w:rsid w:val="0079708A"/>
    <w:rsid w:val="007A0187"/>
    <w:rsid w:val="007A089C"/>
    <w:rsid w:val="007A0A9C"/>
    <w:rsid w:val="007A0E94"/>
    <w:rsid w:val="007A2905"/>
    <w:rsid w:val="007A2EA6"/>
    <w:rsid w:val="007A347B"/>
    <w:rsid w:val="007A40E6"/>
    <w:rsid w:val="007A5304"/>
    <w:rsid w:val="007A564A"/>
    <w:rsid w:val="007A624B"/>
    <w:rsid w:val="007A7BB3"/>
    <w:rsid w:val="007B0E3C"/>
    <w:rsid w:val="007B18F5"/>
    <w:rsid w:val="007B36A7"/>
    <w:rsid w:val="007B3A49"/>
    <w:rsid w:val="007B5D21"/>
    <w:rsid w:val="007B6247"/>
    <w:rsid w:val="007B661B"/>
    <w:rsid w:val="007B6B7E"/>
    <w:rsid w:val="007B6ED4"/>
    <w:rsid w:val="007C1208"/>
    <w:rsid w:val="007C26A8"/>
    <w:rsid w:val="007C2A78"/>
    <w:rsid w:val="007C2D7D"/>
    <w:rsid w:val="007C31FA"/>
    <w:rsid w:val="007C404E"/>
    <w:rsid w:val="007C5AB2"/>
    <w:rsid w:val="007C60FB"/>
    <w:rsid w:val="007C62D8"/>
    <w:rsid w:val="007C79AF"/>
    <w:rsid w:val="007D15F8"/>
    <w:rsid w:val="007D16AA"/>
    <w:rsid w:val="007D36EC"/>
    <w:rsid w:val="007D3891"/>
    <w:rsid w:val="007D3A15"/>
    <w:rsid w:val="007D3B94"/>
    <w:rsid w:val="007D4644"/>
    <w:rsid w:val="007D4714"/>
    <w:rsid w:val="007D5B6B"/>
    <w:rsid w:val="007D5E35"/>
    <w:rsid w:val="007D63B8"/>
    <w:rsid w:val="007D77D7"/>
    <w:rsid w:val="007D7FEB"/>
    <w:rsid w:val="007E11D8"/>
    <w:rsid w:val="007E21C0"/>
    <w:rsid w:val="007E32B4"/>
    <w:rsid w:val="007E50F7"/>
    <w:rsid w:val="007E58F5"/>
    <w:rsid w:val="007E5BFB"/>
    <w:rsid w:val="007E726D"/>
    <w:rsid w:val="007F12DD"/>
    <w:rsid w:val="007F1AE8"/>
    <w:rsid w:val="007F255F"/>
    <w:rsid w:val="007F39A1"/>
    <w:rsid w:val="007F43D9"/>
    <w:rsid w:val="007F6D74"/>
    <w:rsid w:val="007F703A"/>
    <w:rsid w:val="0080176A"/>
    <w:rsid w:val="00802F34"/>
    <w:rsid w:val="008032B5"/>
    <w:rsid w:val="008039E1"/>
    <w:rsid w:val="008052F3"/>
    <w:rsid w:val="00807BF2"/>
    <w:rsid w:val="00810DE6"/>
    <w:rsid w:val="00810EA9"/>
    <w:rsid w:val="008115E8"/>
    <w:rsid w:val="00811BC8"/>
    <w:rsid w:val="0081318C"/>
    <w:rsid w:val="0081327F"/>
    <w:rsid w:val="0081384B"/>
    <w:rsid w:val="00815CDE"/>
    <w:rsid w:val="0081739C"/>
    <w:rsid w:val="00817A91"/>
    <w:rsid w:val="0082081C"/>
    <w:rsid w:val="0082089F"/>
    <w:rsid w:val="00820F5A"/>
    <w:rsid w:val="00821998"/>
    <w:rsid w:val="008224FB"/>
    <w:rsid w:val="00823E80"/>
    <w:rsid w:val="008251E8"/>
    <w:rsid w:val="00825829"/>
    <w:rsid w:val="00825DCA"/>
    <w:rsid w:val="00826C7D"/>
    <w:rsid w:val="00830421"/>
    <w:rsid w:val="00830F2A"/>
    <w:rsid w:val="0083221D"/>
    <w:rsid w:val="00833CC4"/>
    <w:rsid w:val="00834D19"/>
    <w:rsid w:val="008350E6"/>
    <w:rsid w:val="0083566C"/>
    <w:rsid w:val="00836D09"/>
    <w:rsid w:val="008436D1"/>
    <w:rsid w:val="00843B3E"/>
    <w:rsid w:val="00844A7B"/>
    <w:rsid w:val="00845C86"/>
    <w:rsid w:val="00845C95"/>
    <w:rsid w:val="008467E3"/>
    <w:rsid w:val="00847742"/>
    <w:rsid w:val="00850B8A"/>
    <w:rsid w:val="008524BC"/>
    <w:rsid w:val="0085326A"/>
    <w:rsid w:val="00853395"/>
    <w:rsid w:val="00854605"/>
    <w:rsid w:val="00854CE3"/>
    <w:rsid w:val="008552B5"/>
    <w:rsid w:val="0085622A"/>
    <w:rsid w:val="00857999"/>
    <w:rsid w:val="00860A8C"/>
    <w:rsid w:val="0086370F"/>
    <w:rsid w:val="00866367"/>
    <w:rsid w:val="0086782D"/>
    <w:rsid w:val="00867955"/>
    <w:rsid w:val="0087127A"/>
    <w:rsid w:val="008724F8"/>
    <w:rsid w:val="00874637"/>
    <w:rsid w:val="00875AE4"/>
    <w:rsid w:val="008765B6"/>
    <w:rsid w:val="00876B8C"/>
    <w:rsid w:val="008773CA"/>
    <w:rsid w:val="0087775F"/>
    <w:rsid w:val="0087792B"/>
    <w:rsid w:val="00877ABB"/>
    <w:rsid w:val="0088055A"/>
    <w:rsid w:val="008809F5"/>
    <w:rsid w:val="008810A8"/>
    <w:rsid w:val="0088211E"/>
    <w:rsid w:val="00882772"/>
    <w:rsid w:val="00883299"/>
    <w:rsid w:val="00883674"/>
    <w:rsid w:val="00884ACF"/>
    <w:rsid w:val="008853BE"/>
    <w:rsid w:val="008864D7"/>
    <w:rsid w:val="008868CF"/>
    <w:rsid w:val="00886CE3"/>
    <w:rsid w:val="008908BA"/>
    <w:rsid w:val="00890D4B"/>
    <w:rsid w:val="00890DD0"/>
    <w:rsid w:val="00890F75"/>
    <w:rsid w:val="00891ADA"/>
    <w:rsid w:val="00895A9E"/>
    <w:rsid w:val="008960E5"/>
    <w:rsid w:val="00896276"/>
    <w:rsid w:val="00896761"/>
    <w:rsid w:val="008A00E5"/>
    <w:rsid w:val="008A041E"/>
    <w:rsid w:val="008A0EBB"/>
    <w:rsid w:val="008A24A8"/>
    <w:rsid w:val="008A3280"/>
    <w:rsid w:val="008A4507"/>
    <w:rsid w:val="008A558A"/>
    <w:rsid w:val="008A5FD2"/>
    <w:rsid w:val="008A607E"/>
    <w:rsid w:val="008B1D79"/>
    <w:rsid w:val="008B3223"/>
    <w:rsid w:val="008B6E46"/>
    <w:rsid w:val="008C1001"/>
    <w:rsid w:val="008C119C"/>
    <w:rsid w:val="008C1614"/>
    <w:rsid w:val="008C1EA5"/>
    <w:rsid w:val="008C2B28"/>
    <w:rsid w:val="008C3274"/>
    <w:rsid w:val="008C5CBD"/>
    <w:rsid w:val="008C7FB1"/>
    <w:rsid w:val="008D0AD7"/>
    <w:rsid w:val="008D0B82"/>
    <w:rsid w:val="008D17C9"/>
    <w:rsid w:val="008D1879"/>
    <w:rsid w:val="008D19A7"/>
    <w:rsid w:val="008D3B6F"/>
    <w:rsid w:val="008D7D67"/>
    <w:rsid w:val="008E034F"/>
    <w:rsid w:val="008E0A5A"/>
    <w:rsid w:val="008E0FEE"/>
    <w:rsid w:val="008E11BE"/>
    <w:rsid w:val="008E2DDF"/>
    <w:rsid w:val="008E481D"/>
    <w:rsid w:val="008E5075"/>
    <w:rsid w:val="008E57C7"/>
    <w:rsid w:val="008E5A3D"/>
    <w:rsid w:val="008E6FB4"/>
    <w:rsid w:val="008E7CDE"/>
    <w:rsid w:val="008E7F8C"/>
    <w:rsid w:val="008F02ED"/>
    <w:rsid w:val="008F2A4B"/>
    <w:rsid w:val="008F2D0E"/>
    <w:rsid w:val="008F2DB3"/>
    <w:rsid w:val="008F2FD8"/>
    <w:rsid w:val="008F485C"/>
    <w:rsid w:val="008F4A84"/>
    <w:rsid w:val="008F4F74"/>
    <w:rsid w:val="008F56EF"/>
    <w:rsid w:val="00900E6D"/>
    <w:rsid w:val="0090232A"/>
    <w:rsid w:val="00902B2A"/>
    <w:rsid w:val="00903704"/>
    <w:rsid w:val="0090490A"/>
    <w:rsid w:val="00904E55"/>
    <w:rsid w:val="00906497"/>
    <w:rsid w:val="009077D4"/>
    <w:rsid w:val="009105B2"/>
    <w:rsid w:val="009106C0"/>
    <w:rsid w:val="009110A7"/>
    <w:rsid w:val="00911323"/>
    <w:rsid w:val="00911CEB"/>
    <w:rsid w:val="00914460"/>
    <w:rsid w:val="00914593"/>
    <w:rsid w:val="00914D87"/>
    <w:rsid w:val="0092117A"/>
    <w:rsid w:val="00923476"/>
    <w:rsid w:val="00923579"/>
    <w:rsid w:val="00924AA2"/>
    <w:rsid w:val="00926835"/>
    <w:rsid w:val="00927682"/>
    <w:rsid w:val="00927CC8"/>
    <w:rsid w:val="00927E7B"/>
    <w:rsid w:val="0093014D"/>
    <w:rsid w:val="0093036F"/>
    <w:rsid w:val="0093041E"/>
    <w:rsid w:val="00930F45"/>
    <w:rsid w:val="00931199"/>
    <w:rsid w:val="009312C9"/>
    <w:rsid w:val="009321D5"/>
    <w:rsid w:val="00932DFB"/>
    <w:rsid w:val="0093491C"/>
    <w:rsid w:val="009354CA"/>
    <w:rsid w:val="009354CD"/>
    <w:rsid w:val="009360DD"/>
    <w:rsid w:val="00936B00"/>
    <w:rsid w:val="00937268"/>
    <w:rsid w:val="00937845"/>
    <w:rsid w:val="0094035E"/>
    <w:rsid w:val="009416EA"/>
    <w:rsid w:val="009424B2"/>
    <w:rsid w:val="0094270E"/>
    <w:rsid w:val="00944340"/>
    <w:rsid w:val="0094663F"/>
    <w:rsid w:val="0094740B"/>
    <w:rsid w:val="00950DC0"/>
    <w:rsid w:val="00952575"/>
    <w:rsid w:val="00952A2C"/>
    <w:rsid w:val="0095327F"/>
    <w:rsid w:val="0095462E"/>
    <w:rsid w:val="00957531"/>
    <w:rsid w:val="00957F60"/>
    <w:rsid w:val="00960284"/>
    <w:rsid w:val="0096058E"/>
    <w:rsid w:val="009624A6"/>
    <w:rsid w:val="009629F9"/>
    <w:rsid w:val="00962F4C"/>
    <w:rsid w:val="00964826"/>
    <w:rsid w:val="009663D2"/>
    <w:rsid w:val="00966C8E"/>
    <w:rsid w:val="00967E39"/>
    <w:rsid w:val="00970B7E"/>
    <w:rsid w:val="00971EFA"/>
    <w:rsid w:val="009730AB"/>
    <w:rsid w:val="0097377B"/>
    <w:rsid w:val="00973924"/>
    <w:rsid w:val="00974544"/>
    <w:rsid w:val="009745B6"/>
    <w:rsid w:val="00975087"/>
    <w:rsid w:val="00975AF0"/>
    <w:rsid w:val="00975C64"/>
    <w:rsid w:val="009772AE"/>
    <w:rsid w:val="00980E60"/>
    <w:rsid w:val="00981374"/>
    <w:rsid w:val="00981EFD"/>
    <w:rsid w:val="009825B1"/>
    <w:rsid w:val="009828B3"/>
    <w:rsid w:val="00982E5D"/>
    <w:rsid w:val="00983C19"/>
    <w:rsid w:val="00983DFD"/>
    <w:rsid w:val="00983EF1"/>
    <w:rsid w:val="00984A91"/>
    <w:rsid w:val="009859AE"/>
    <w:rsid w:val="00987881"/>
    <w:rsid w:val="00990F20"/>
    <w:rsid w:val="009915C8"/>
    <w:rsid w:val="00991DD6"/>
    <w:rsid w:val="0099246D"/>
    <w:rsid w:val="00992471"/>
    <w:rsid w:val="009926F2"/>
    <w:rsid w:val="00992861"/>
    <w:rsid w:val="009949C1"/>
    <w:rsid w:val="009951CD"/>
    <w:rsid w:val="009955EC"/>
    <w:rsid w:val="0099564A"/>
    <w:rsid w:val="009975DA"/>
    <w:rsid w:val="009A0065"/>
    <w:rsid w:val="009A023A"/>
    <w:rsid w:val="009A053A"/>
    <w:rsid w:val="009A126C"/>
    <w:rsid w:val="009A2065"/>
    <w:rsid w:val="009A2AF3"/>
    <w:rsid w:val="009A2EF6"/>
    <w:rsid w:val="009A32B2"/>
    <w:rsid w:val="009A386E"/>
    <w:rsid w:val="009A597E"/>
    <w:rsid w:val="009A7DC0"/>
    <w:rsid w:val="009A7EE7"/>
    <w:rsid w:val="009B1A4B"/>
    <w:rsid w:val="009B1E16"/>
    <w:rsid w:val="009B258B"/>
    <w:rsid w:val="009B2AFC"/>
    <w:rsid w:val="009B2BBA"/>
    <w:rsid w:val="009B2D95"/>
    <w:rsid w:val="009B32DB"/>
    <w:rsid w:val="009B39C0"/>
    <w:rsid w:val="009B4826"/>
    <w:rsid w:val="009B65AC"/>
    <w:rsid w:val="009B6A12"/>
    <w:rsid w:val="009B6A1D"/>
    <w:rsid w:val="009B7701"/>
    <w:rsid w:val="009B7DF6"/>
    <w:rsid w:val="009C024E"/>
    <w:rsid w:val="009C0617"/>
    <w:rsid w:val="009C11BC"/>
    <w:rsid w:val="009C1503"/>
    <w:rsid w:val="009C1E2F"/>
    <w:rsid w:val="009C2664"/>
    <w:rsid w:val="009C39DF"/>
    <w:rsid w:val="009C3EF5"/>
    <w:rsid w:val="009C42C0"/>
    <w:rsid w:val="009C435E"/>
    <w:rsid w:val="009C4A29"/>
    <w:rsid w:val="009C4ED8"/>
    <w:rsid w:val="009C59CC"/>
    <w:rsid w:val="009C75CA"/>
    <w:rsid w:val="009D1778"/>
    <w:rsid w:val="009D2273"/>
    <w:rsid w:val="009D28D5"/>
    <w:rsid w:val="009D3C6C"/>
    <w:rsid w:val="009D50D1"/>
    <w:rsid w:val="009D52B2"/>
    <w:rsid w:val="009D65CF"/>
    <w:rsid w:val="009D6896"/>
    <w:rsid w:val="009D7142"/>
    <w:rsid w:val="009D744D"/>
    <w:rsid w:val="009D7945"/>
    <w:rsid w:val="009D799F"/>
    <w:rsid w:val="009E0F62"/>
    <w:rsid w:val="009E1123"/>
    <w:rsid w:val="009E2047"/>
    <w:rsid w:val="009E3151"/>
    <w:rsid w:val="009E4313"/>
    <w:rsid w:val="009E5AAB"/>
    <w:rsid w:val="009E6559"/>
    <w:rsid w:val="009E69C0"/>
    <w:rsid w:val="009E7991"/>
    <w:rsid w:val="009E7EE6"/>
    <w:rsid w:val="009E7F22"/>
    <w:rsid w:val="009F0426"/>
    <w:rsid w:val="009F0584"/>
    <w:rsid w:val="009F0E9E"/>
    <w:rsid w:val="009F245C"/>
    <w:rsid w:val="009F2DA3"/>
    <w:rsid w:val="009F3CF5"/>
    <w:rsid w:val="009F4FA5"/>
    <w:rsid w:val="009F52EB"/>
    <w:rsid w:val="009F5594"/>
    <w:rsid w:val="009F7CFD"/>
    <w:rsid w:val="00A01382"/>
    <w:rsid w:val="00A02C5F"/>
    <w:rsid w:val="00A03080"/>
    <w:rsid w:val="00A03A82"/>
    <w:rsid w:val="00A03F15"/>
    <w:rsid w:val="00A04D09"/>
    <w:rsid w:val="00A0508F"/>
    <w:rsid w:val="00A05233"/>
    <w:rsid w:val="00A052AC"/>
    <w:rsid w:val="00A05BD9"/>
    <w:rsid w:val="00A060A1"/>
    <w:rsid w:val="00A06FC4"/>
    <w:rsid w:val="00A07322"/>
    <w:rsid w:val="00A12DAB"/>
    <w:rsid w:val="00A12E63"/>
    <w:rsid w:val="00A13089"/>
    <w:rsid w:val="00A141E2"/>
    <w:rsid w:val="00A1422F"/>
    <w:rsid w:val="00A145E3"/>
    <w:rsid w:val="00A14744"/>
    <w:rsid w:val="00A14D98"/>
    <w:rsid w:val="00A1584D"/>
    <w:rsid w:val="00A15EC1"/>
    <w:rsid w:val="00A170B1"/>
    <w:rsid w:val="00A1727A"/>
    <w:rsid w:val="00A2121E"/>
    <w:rsid w:val="00A2215F"/>
    <w:rsid w:val="00A22939"/>
    <w:rsid w:val="00A229AC"/>
    <w:rsid w:val="00A22BC9"/>
    <w:rsid w:val="00A23BD2"/>
    <w:rsid w:val="00A24E4D"/>
    <w:rsid w:val="00A25A27"/>
    <w:rsid w:val="00A25AB9"/>
    <w:rsid w:val="00A26D6C"/>
    <w:rsid w:val="00A26F3E"/>
    <w:rsid w:val="00A3010A"/>
    <w:rsid w:val="00A30B0D"/>
    <w:rsid w:val="00A31124"/>
    <w:rsid w:val="00A31263"/>
    <w:rsid w:val="00A31C00"/>
    <w:rsid w:val="00A32068"/>
    <w:rsid w:val="00A334D4"/>
    <w:rsid w:val="00A338FE"/>
    <w:rsid w:val="00A33AB2"/>
    <w:rsid w:val="00A34B7B"/>
    <w:rsid w:val="00A35B52"/>
    <w:rsid w:val="00A35D36"/>
    <w:rsid w:val="00A366AB"/>
    <w:rsid w:val="00A3687A"/>
    <w:rsid w:val="00A369B6"/>
    <w:rsid w:val="00A36E77"/>
    <w:rsid w:val="00A41D2B"/>
    <w:rsid w:val="00A42470"/>
    <w:rsid w:val="00A4379F"/>
    <w:rsid w:val="00A446A7"/>
    <w:rsid w:val="00A44834"/>
    <w:rsid w:val="00A44D50"/>
    <w:rsid w:val="00A44FE4"/>
    <w:rsid w:val="00A45560"/>
    <w:rsid w:val="00A466B9"/>
    <w:rsid w:val="00A50228"/>
    <w:rsid w:val="00A51023"/>
    <w:rsid w:val="00A5247F"/>
    <w:rsid w:val="00A52796"/>
    <w:rsid w:val="00A53347"/>
    <w:rsid w:val="00A53A34"/>
    <w:rsid w:val="00A5453B"/>
    <w:rsid w:val="00A55FA9"/>
    <w:rsid w:val="00A56852"/>
    <w:rsid w:val="00A56D8A"/>
    <w:rsid w:val="00A56EC3"/>
    <w:rsid w:val="00A573A4"/>
    <w:rsid w:val="00A60796"/>
    <w:rsid w:val="00A607C0"/>
    <w:rsid w:val="00A60817"/>
    <w:rsid w:val="00A60FDD"/>
    <w:rsid w:val="00A61C1F"/>
    <w:rsid w:val="00A62C9E"/>
    <w:rsid w:val="00A636C3"/>
    <w:rsid w:val="00A63B9E"/>
    <w:rsid w:val="00A6410B"/>
    <w:rsid w:val="00A64858"/>
    <w:rsid w:val="00A655E4"/>
    <w:rsid w:val="00A670AC"/>
    <w:rsid w:val="00A67598"/>
    <w:rsid w:val="00A67827"/>
    <w:rsid w:val="00A723E3"/>
    <w:rsid w:val="00A725FE"/>
    <w:rsid w:val="00A7344F"/>
    <w:rsid w:val="00A735E4"/>
    <w:rsid w:val="00A73D49"/>
    <w:rsid w:val="00A73E12"/>
    <w:rsid w:val="00A748CB"/>
    <w:rsid w:val="00A75A6B"/>
    <w:rsid w:val="00A76886"/>
    <w:rsid w:val="00A76A91"/>
    <w:rsid w:val="00A81611"/>
    <w:rsid w:val="00A81E81"/>
    <w:rsid w:val="00A820BF"/>
    <w:rsid w:val="00A828F9"/>
    <w:rsid w:val="00A82D27"/>
    <w:rsid w:val="00A82DCC"/>
    <w:rsid w:val="00A84DE4"/>
    <w:rsid w:val="00A85245"/>
    <w:rsid w:val="00A85708"/>
    <w:rsid w:val="00A85BBE"/>
    <w:rsid w:val="00A87784"/>
    <w:rsid w:val="00A87CF7"/>
    <w:rsid w:val="00A87D08"/>
    <w:rsid w:val="00A9098B"/>
    <w:rsid w:val="00A91E57"/>
    <w:rsid w:val="00A93E68"/>
    <w:rsid w:val="00A94461"/>
    <w:rsid w:val="00A9538A"/>
    <w:rsid w:val="00A958D6"/>
    <w:rsid w:val="00A95DFF"/>
    <w:rsid w:val="00A96BE2"/>
    <w:rsid w:val="00A9714D"/>
    <w:rsid w:val="00A97725"/>
    <w:rsid w:val="00A97FDA"/>
    <w:rsid w:val="00AA01EE"/>
    <w:rsid w:val="00AA0F63"/>
    <w:rsid w:val="00AA1247"/>
    <w:rsid w:val="00AA26DE"/>
    <w:rsid w:val="00AA3077"/>
    <w:rsid w:val="00AA3479"/>
    <w:rsid w:val="00AA42EA"/>
    <w:rsid w:val="00AA451A"/>
    <w:rsid w:val="00AA5EF7"/>
    <w:rsid w:val="00AA6E2B"/>
    <w:rsid w:val="00AA78CA"/>
    <w:rsid w:val="00AB0758"/>
    <w:rsid w:val="00AB13BB"/>
    <w:rsid w:val="00AB22A3"/>
    <w:rsid w:val="00AB297F"/>
    <w:rsid w:val="00AB2EB3"/>
    <w:rsid w:val="00AB36F1"/>
    <w:rsid w:val="00AB3722"/>
    <w:rsid w:val="00AB3E3E"/>
    <w:rsid w:val="00AB40AB"/>
    <w:rsid w:val="00AB40F8"/>
    <w:rsid w:val="00AB4547"/>
    <w:rsid w:val="00AB4BB8"/>
    <w:rsid w:val="00AB54CD"/>
    <w:rsid w:val="00AB5C16"/>
    <w:rsid w:val="00AC2D35"/>
    <w:rsid w:val="00AC3AF1"/>
    <w:rsid w:val="00AC3BFC"/>
    <w:rsid w:val="00AC5D40"/>
    <w:rsid w:val="00AC5E2D"/>
    <w:rsid w:val="00AC6A79"/>
    <w:rsid w:val="00AC6F5D"/>
    <w:rsid w:val="00AC7441"/>
    <w:rsid w:val="00AC7C62"/>
    <w:rsid w:val="00AC7DCE"/>
    <w:rsid w:val="00AD095D"/>
    <w:rsid w:val="00AD1497"/>
    <w:rsid w:val="00AD2759"/>
    <w:rsid w:val="00AD3906"/>
    <w:rsid w:val="00AD4A52"/>
    <w:rsid w:val="00AD6DA0"/>
    <w:rsid w:val="00AD78F6"/>
    <w:rsid w:val="00AE15B4"/>
    <w:rsid w:val="00AE23BB"/>
    <w:rsid w:val="00AE25CF"/>
    <w:rsid w:val="00AE4062"/>
    <w:rsid w:val="00AE58BB"/>
    <w:rsid w:val="00AE7735"/>
    <w:rsid w:val="00AF00A7"/>
    <w:rsid w:val="00AF1094"/>
    <w:rsid w:val="00AF1AB8"/>
    <w:rsid w:val="00AF1AD7"/>
    <w:rsid w:val="00AF230E"/>
    <w:rsid w:val="00AF3192"/>
    <w:rsid w:val="00AF32A1"/>
    <w:rsid w:val="00AF4063"/>
    <w:rsid w:val="00AF409C"/>
    <w:rsid w:val="00AF420F"/>
    <w:rsid w:val="00AF4EF8"/>
    <w:rsid w:val="00AF51D1"/>
    <w:rsid w:val="00AF5A25"/>
    <w:rsid w:val="00AF6B2A"/>
    <w:rsid w:val="00AF7582"/>
    <w:rsid w:val="00AF7DE2"/>
    <w:rsid w:val="00B0098F"/>
    <w:rsid w:val="00B034AC"/>
    <w:rsid w:val="00B03EF4"/>
    <w:rsid w:val="00B04166"/>
    <w:rsid w:val="00B04A2C"/>
    <w:rsid w:val="00B055C2"/>
    <w:rsid w:val="00B05820"/>
    <w:rsid w:val="00B06712"/>
    <w:rsid w:val="00B078A6"/>
    <w:rsid w:val="00B131AB"/>
    <w:rsid w:val="00B13EAB"/>
    <w:rsid w:val="00B16434"/>
    <w:rsid w:val="00B16988"/>
    <w:rsid w:val="00B16AB6"/>
    <w:rsid w:val="00B17016"/>
    <w:rsid w:val="00B216F7"/>
    <w:rsid w:val="00B227FE"/>
    <w:rsid w:val="00B22998"/>
    <w:rsid w:val="00B235C7"/>
    <w:rsid w:val="00B23663"/>
    <w:rsid w:val="00B23C18"/>
    <w:rsid w:val="00B2450C"/>
    <w:rsid w:val="00B25229"/>
    <w:rsid w:val="00B27E5A"/>
    <w:rsid w:val="00B30881"/>
    <w:rsid w:val="00B31393"/>
    <w:rsid w:val="00B31899"/>
    <w:rsid w:val="00B33C3D"/>
    <w:rsid w:val="00B34267"/>
    <w:rsid w:val="00B34871"/>
    <w:rsid w:val="00B349AA"/>
    <w:rsid w:val="00B3571B"/>
    <w:rsid w:val="00B40001"/>
    <w:rsid w:val="00B40297"/>
    <w:rsid w:val="00B419A7"/>
    <w:rsid w:val="00B42345"/>
    <w:rsid w:val="00B4321C"/>
    <w:rsid w:val="00B43623"/>
    <w:rsid w:val="00B44CC8"/>
    <w:rsid w:val="00B45D29"/>
    <w:rsid w:val="00B47073"/>
    <w:rsid w:val="00B50061"/>
    <w:rsid w:val="00B516BA"/>
    <w:rsid w:val="00B516DB"/>
    <w:rsid w:val="00B5170F"/>
    <w:rsid w:val="00B52145"/>
    <w:rsid w:val="00B52622"/>
    <w:rsid w:val="00B53867"/>
    <w:rsid w:val="00B53D2F"/>
    <w:rsid w:val="00B54AA5"/>
    <w:rsid w:val="00B554FF"/>
    <w:rsid w:val="00B56AB2"/>
    <w:rsid w:val="00B572D5"/>
    <w:rsid w:val="00B60560"/>
    <w:rsid w:val="00B62361"/>
    <w:rsid w:val="00B64B6D"/>
    <w:rsid w:val="00B65436"/>
    <w:rsid w:val="00B654E7"/>
    <w:rsid w:val="00B65895"/>
    <w:rsid w:val="00B67AB9"/>
    <w:rsid w:val="00B67CD2"/>
    <w:rsid w:val="00B67D1E"/>
    <w:rsid w:val="00B707AF"/>
    <w:rsid w:val="00B709B8"/>
    <w:rsid w:val="00B717E4"/>
    <w:rsid w:val="00B7194E"/>
    <w:rsid w:val="00B722A9"/>
    <w:rsid w:val="00B73FCE"/>
    <w:rsid w:val="00B745B6"/>
    <w:rsid w:val="00B75D88"/>
    <w:rsid w:val="00B763F4"/>
    <w:rsid w:val="00B765D1"/>
    <w:rsid w:val="00B80899"/>
    <w:rsid w:val="00B81FBD"/>
    <w:rsid w:val="00B82C2E"/>
    <w:rsid w:val="00B8361B"/>
    <w:rsid w:val="00B87579"/>
    <w:rsid w:val="00B877E1"/>
    <w:rsid w:val="00B9091A"/>
    <w:rsid w:val="00B9149A"/>
    <w:rsid w:val="00B9466A"/>
    <w:rsid w:val="00B9501A"/>
    <w:rsid w:val="00B95150"/>
    <w:rsid w:val="00B957B9"/>
    <w:rsid w:val="00B96EE3"/>
    <w:rsid w:val="00BA0FEA"/>
    <w:rsid w:val="00BA1E2F"/>
    <w:rsid w:val="00BA21A7"/>
    <w:rsid w:val="00BA30E8"/>
    <w:rsid w:val="00BA3E0E"/>
    <w:rsid w:val="00BA543A"/>
    <w:rsid w:val="00BA5C26"/>
    <w:rsid w:val="00BA61A1"/>
    <w:rsid w:val="00BA7114"/>
    <w:rsid w:val="00BA7628"/>
    <w:rsid w:val="00BB17D3"/>
    <w:rsid w:val="00BB18E9"/>
    <w:rsid w:val="00BB1B7D"/>
    <w:rsid w:val="00BB29CC"/>
    <w:rsid w:val="00BB2C77"/>
    <w:rsid w:val="00BB2C8A"/>
    <w:rsid w:val="00BB2F1E"/>
    <w:rsid w:val="00BB35CB"/>
    <w:rsid w:val="00BB40AC"/>
    <w:rsid w:val="00BB526C"/>
    <w:rsid w:val="00BB5C01"/>
    <w:rsid w:val="00BC120F"/>
    <w:rsid w:val="00BC2A75"/>
    <w:rsid w:val="00BC39C7"/>
    <w:rsid w:val="00BC3F75"/>
    <w:rsid w:val="00BC71BB"/>
    <w:rsid w:val="00BC7315"/>
    <w:rsid w:val="00BC779C"/>
    <w:rsid w:val="00BD262F"/>
    <w:rsid w:val="00BD275A"/>
    <w:rsid w:val="00BD5324"/>
    <w:rsid w:val="00BD76DC"/>
    <w:rsid w:val="00BE089F"/>
    <w:rsid w:val="00BE0B12"/>
    <w:rsid w:val="00BE2001"/>
    <w:rsid w:val="00BE2082"/>
    <w:rsid w:val="00BE387B"/>
    <w:rsid w:val="00BE3A11"/>
    <w:rsid w:val="00BE5C52"/>
    <w:rsid w:val="00BE64EA"/>
    <w:rsid w:val="00BE6A31"/>
    <w:rsid w:val="00BE6AF3"/>
    <w:rsid w:val="00BE72D5"/>
    <w:rsid w:val="00BE79DE"/>
    <w:rsid w:val="00BF1251"/>
    <w:rsid w:val="00BF23EB"/>
    <w:rsid w:val="00BF23F1"/>
    <w:rsid w:val="00BF65A6"/>
    <w:rsid w:val="00BF6866"/>
    <w:rsid w:val="00BF6BF2"/>
    <w:rsid w:val="00BF72F8"/>
    <w:rsid w:val="00C011E1"/>
    <w:rsid w:val="00C01CBD"/>
    <w:rsid w:val="00C0268B"/>
    <w:rsid w:val="00C032D8"/>
    <w:rsid w:val="00C04469"/>
    <w:rsid w:val="00C05049"/>
    <w:rsid w:val="00C05150"/>
    <w:rsid w:val="00C05203"/>
    <w:rsid w:val="00C0554C"/>
    <w:rsid w:val="00C0569F"/>
    <w:rsid w:val="00C06753"/>
    <w:rsid w:val="00C06C7D"/>
    <w:rsid w:val="00C10045"/>
    <w:rsid w:val="00C1180D"/>
    <w:rsid w:val="00C1417D"/>
    <w:rsid w:val="00C147EB"/>
    <w:rsid w:val="00C14852"/>
    <w:rsid w:val="00C14E70"/>
    <w:rsid w:val="00C15995"/>
    <w:rsid w:val="00C1694F"/>
    <w:rsid w:val="00C20B00"/>
    <w:rsid w:val="00C20F87"/>
    <w:rsid w:val="00C21005"/>
    <w:rsid w:val="00C2107E"/>
    <w:rsid w:val="00C231CB"/>
    <w:rsid w:val="00C23281"/>
    <w:rsid w:val="00C23720"/>
    <w:rsid w:val="00C23782"/>
    <w:rsid w:val="00C2447A"/>
    <w:rsid w:val="00C26733"/>
    <w:rsid w:val="00C26C70"/>
    <w:rsid w:val="00C26E1C"/>
    <w:rsid w:val="00C26FCB"/>
    <w:rsid w:val="00C27498"/>
    <w:rsid w:val="00C2757B"/>
    <w:rsid w:val="00C276EC"/>
    <w:rsid w:val="00C27D17"/>
    <w:rsid w:val="00C317C3"/>
    <w:rsid w:val="00C32962"/>
    <w:rsid w:val="00C350D6"/>
    <w:rsid w:val="00C355BB"/>
    <w:rsid w:val="00C361EC"/>
    <w:rsid w:val="00C36428"/>
    <w:rsid w:val="00C366F9"/>
    <w:rsid w:val="00C36E38"/>
    <w:rsid w:val="00C3764E"/>
    <w:rsid w:val="00C37B9A"/>
    <w:rsid w:val="00C406D9"/>
    <w:rsid w:val="00C40B03"/>
    <w:rsid w:val="00C44D9D"/>
    <w:rsid w:val="00C45892"/>
    <w:rsid w:val="00C458A7"/>
    <w:rsid w:val="00C46B0A"/>
    <w:rsid w:val="00C47586"/>
    <w:rsid w:val="00C47D22"/>
    <w:rsid w:val="00C5026B"/>
    <w:rsid w:val="00C50396"/>
    <w:rsid w:val="00C50B92"/>
    <w:rsid w:val="00C50CC5"/>
    <w:rsid w:val="00C516E4"/>
    <w:rsid w:val="00C5211C"/>
    <w:rsid w:val="00C52421"/>
    <w:rsid w:val="00C5602C"/>
    <w:rsid w:val="00C56A12"/>
    <w:rsid w:val="00C578C1"/>
    <w:rsid w:val="00C57E10"/>
    <w:rsid w:val="00C61CBE"/>
    <w:rsid w:val="00C64E2E"/>
    <w:rsid w:val="00C67B5D"/>
    <w:rsid w:val="00C67F5F"/>
    <w:rsid w:val="00C70290"/>
    <w:rsid w:val="00C7168B"/>
    <w:rsid w:val="00C739B8"/>
    <w:rsid w:val="00C75275"/>
    <w:rsid w:val="00C7548A"/>
    <w:rsid w:val="00C75CDD"/>
    <w:rsid w:val="00C77F7F"/>
    <w:rsid w:val="00C80204"/>
    <w:rsid w:val="00C8083C"/>
    <w:rsid w:val="00C808FB"/>
    <w:rsid w:val="00C827B3"/>
    <w:rsid w:val="00C833F3"/>
    <w:rsid w:val="00C855F5"/>
    <w:rsid w:val="00C87752"/>
    <w:rsid w:val="00C87F58"/>
    <w:rsid w:val="00C90FC5"/>
    <w:rsid w:val="00C9487B"/>
    <w:rsid w:val="00C976A1"/>
    <w:rsid w:val="00CA1261"/>
    <w:rsid w:val="00CA1689"/>
    <w:rsid w:val="00CA1E97"/>
    <w:rsid w:val="00CA4E1F"/>
    <w:rsid w:val="00CA52EB"/>
    <w:rsid w:val="00CA728D"/>
    <w:rsid w:val="00CA7AEF"/>
    <w:rsid w:val="00CB0D4F"/>
    <w:rsid w:val="00CB0E42"/>
    <w:rsid w:val="00CB0FA6"/>
    <w:rsid w:val="00CB1261"/>
    <w:rsid w:val="00CB1F9E"/>
    <w:rsid w:val="00CB2934"/>
    <w:rsid w:val="00CB2EE1"/>
    <w:rsid w:val="00CB3054"/>
    <w:rsid w:val="00CB5986"/>
    <w:rsid w:val="00CB5D35"/>
    <w:rsid w:val="00CB5E60"/>
    <w:rsid w:val="00CB5F20"/>
    <w:rsid w:val="00CB61B9"/>
    <w:rsid w:val="00CB6B6E"/>
    <w:rsid w:val="00CB7F45"/>
    <w:rsid w:val="00CC0384"/>
    <w:rsid w:val="00CC1B06"/>
    <w:rsid w:val="00CC1BC9"/>
    <w:rsid w:val="00CC3C71"/>
    <w:rsid w:val="00CC4306"/>
    <w:rsid w:val="00CC4DB0"/>
    <w:rsid w:val="00CC5064"/>
    <w:rsid w:val="00CC5D6F"/>
    <w:rsid w:val="00CC60FC"/>
    <w:rsid w:val="00CC6F84"/>
    <w:rsid w:val="00CC762F"/>
    <w:rsid w:val="00CC76C0"/>
    <w:rsid w:val="00CD030B"/>
    <w:rsid w:val="00CD0592"/>
    <w:rsid w:val="00CD12E4"/>
    <w:rsid w:val="00CD2515"/>
    <w:rsid w:val="00CD304C"/>
    <w:rsid w:val="00CD4A94"/>
    <w:rsid w:val="00CD5E94"/>
    <w:rsid w:val="00CD7E87"/>
    <w:rsid w:val="00CE1B9A"/>
    <w:rsid w:val="00CE1BCF"/>
    <w:rsid w:val="00CE2FE1"/>
    <w:rsid w:val="00CE31D3"/>
    <w:rsid w:val="00CE3C81"/>
    <w:rsid w:val="00CE42D4"/>
    <w:rsid w:val="00CE4478"/>
    <w:rsid w:val="00CE4B63"/>
    <w:rsid w:val="00CE56EF"/>
    <w:rsid w:val="00CE5941"/>
    <w:rsid w:val="00CE67FE"/>
    <w:rsid w:val="00CF01B5"/>
    <w:rsid w:val="00CF108E"/>
    <w:rsid w:val="00CF161A"/>
    <w:rsid w:val="00CF1AD0"/>
    <w:rsid w:val="00CF289A"/>
    <w:rsid w:val="00CF2D24"/>
    <w:rsid w:val="00CF3FAD"/>
    <w:rsid w:val="00CF5DC0"/>
    <w:rsid w:val="00CF5FDB"/>
    <w:rsid w:val="00CF7159"/>
    <w:rsid w:val="00CF7250"/>
    <w:rsid w:val="00D00924"/>
    <w:rsid w:val="00D01115"/>
    <w:rsid w:val="00D01B31"/>
    <w:rsid w:val="00D01D7B"/>
    <w:rsid w:val="00D028F5"/>
    <w:rsid w:val="00D030B7"/>
    <w:rsid w:val="00D03158"/>
    <w:rsid w:val="00D03AA6"/>
    <w:rsid w:val="00D047A6"/>
    <w:rsid w:val="00D06105"/>
    <w:rsid w:val="00D066BE"/>
    <w:rsid w:val="00D07AE9"/>
    <w:rsid w:val="00D07D71"/>
    <w:rsid w:val="00D11639"/>
    <w:rsid w:val="00D11D9F"/>
    <w:rsid w:val="00D12F4D"/>
    <w:rsid w:val="00D14894"/>
    <w:rsid w:val="00D15CAC"/>
    <w:rsid w:val="00D17601"/>
    <w:rsid w:val="00D17E79"/>
    <w:rsid w:val="00D20030"/>
    <w:rsid w:val="00D207D6"/>
    <w:rsid w:val="00D21054"/>
    <w:rsid w:val="00D21D55"/>
    <w:rsid w:val="00D21E2C"/>
    <w:rsid w:val="00D22756"/>
    <w:rsid w:val="00D232B5"/>
    <w:rsid w:val="00D23369"/>
    <w:rsid w:val="00D23B2A"/>
    <w:rsid w:val="00D2407B"/>
    <w:rsid w:val="00D24166"/>
    <w:rsid w:val="00D24D84"/>
    <w:rsid w:val="00D253E5"/>
    <w:rsid w:val="00D264D2"/>
    <w:rsid w:val="00D266F3"/>
    <w:rsid w:val="00D31950"/>
    <w:rsid w:val="00D32867"/>
    <w:rsid w:val="00D342E9"/>
    <w:rsid w:val="00D34B41"/>
    <w:rsid w:val="00D375CD"/>
    <w:rsid w:val="00D37C9E"/>
    <w:rsid w:val="00D40707"/>
    <w:rsid w:val="00D4146B"/>
    <w:rsid w:val="00D419B4"/>
    <w:rsid w:val="00D427DE"/>
    <w:rsid w:val="00D43185"/>
    <w:rsid w:val="00D43D8E"/>
    <w:rsid w:val="00D44149"/>
    <w:rsid w:val="00D46710"/>
    <w:rsid w:val="00D4730B"/>
    <w:rsid w:val="00D50619"/>
    <w:rsid w:val="00D51411"/>
    <w:rsid w:val="00D51B9F"/>
    <w:rsid w:val="00D52753"/>
    <w:rsid w:val="00D53EF8"/>
    <w:rsid w:val="00D55948"/>
    <w:rsid w:val="00D567D6"/>
    <w:rsid w:val="00D57070"/>
    <w:rsid w:val="00D574EC"/>
    <w:rsid w:val="00D57733"/>
    <w:rsid w:val="00D60F8D"/>
    <w:rsid w:val="00D61419"/>
    <w:rsid w:val="00D633A1"/>
    <w:rsid w:val="00D634D5"/>
    <w:rsid w:val="00D63D3A"/>
    <w:rsid w:val="00D647EA"/>
    <w:rsid w:val="00D66515"/>
    <w:rsid w:val="00D67791"/>
    <w:rsid w:val="00D67BB3"/>
    <w:rsid w:val="00D71416"/>
    <w:rsid w:val="00D71A26"/>
    <w:rsid w:val="00D73954"/>
    <w:rsid w:val="00D75F47"/>
    <w:rsid w:val="00D765EB"/>
    <w:rsid w:val="00D76712"/>
    <w:rsid w:val="00D775C3"/>
    <w:rsid w:val="00D77E4A"/>
    <w:rsid w:val="00D8177E"/>
    <w:rsid w:val="00D819A2"/>
    <w:rsid w:val="00D81B17"/>
    <w:rsid w:val="00D8265D"/>
    <w:rsid w:val="00D84DD8"/>
    <w:rsid w:val="00D86562"/>
    <w:rsid w:val="00D8C1E6"/>
    <w:rsid w:val="00D90560"/>
    <w:rsid w:val="00D90EA3"/>
    <w:rsid w:val="00D9178E"/>
    <w:rsid w:val="00D919EB"/>
    <w:rsid w:val="00D9268A"/>
    <w:rsid w:val="00D93B1B"/>
    <w:rsid w:val="00D943BA"/>
    <w:rsid w:val="00D967F3"/>
    <w:rsid w:val="00DA0DFF"/>
    <w:rsid w:val="00DA1308"/>
    <w:rsid w:val="00DA1BB7"/>
    <w:rsid w:val="00DA4387"/>
    <w:rsid w:val="00DA58A8"/>
    <w:rsid w:val="00DA6294"/>
    <w:rsid w:val="00DA63A5"/>
    <w:rsid w:val="00DA759E"/>
    <w:rsid w:val="00DB0D0E"/>
    <w:rsid w:val="00DB1243"/>
    <w:rsid w:val="00DB62DC"/>
    <w:rsid w:val="00DC0926"/>
    <w:rsid w:val="00DC0AB9"/>
    <w:rsid w:val="00DC0FB3"/>
    <w:rsid w:val="00DC1A8B"/>
    <w:rsid w:val="00DC1F3B"/>
    <w:rsid w:val="00DC3156"/>
    <w:rsid w:val="00DC31DA"/>
    <w:rsid w:val="00DC37F7"/>
    <w:rsid w:val="00DC55B6"/>
    <w:rsid w:val="00DC5856"/>
    <w:rsid w:val="00DD247F"/>
    <w:rsid w:val="00DD3B3E"/>
    <w:rsid w:val="00DD4061"/>
    <w:rsid w:val="00DD48CF"/>
    <w:rsid w:val="00DD54F9"/>
    <w:rsid w:val="00DD6FBF"/>
    <w:rsid w:val="00DD72AF"/>
    <w:rsid w:val="00DE098D"/>
    <w:rsid w:val="00DE1545"/>
    <w:rsid w:val="00DE1A23"/>
    <w:rsid w:val="00DE1D24"/>
    <w:rsid w:val="00DE32E7"/>
    <w:rsid w:val="00DE37F5"/>
    <w:rsid w:val="00DE58EE"/>
    <w:rsid w:val="00DE6C30"/>
    <w:rsid w:val="00DE6D10"/>
    <w:rsid w:val="00DE7F54"/>
    <w:rsid w:val="00DF0AE5"/>
    <w:rsid w:val="00DF124B"/>
    <w:rsid w:val="00DF3D71"/>
    <w:rsid w:val="00DF42F8"/>
    <w:rsid w:val="00DF65B0"/>
    <w:rsid w:val="00DF689A"/>
    <w:rsid w:val="00DF6B8C"/>
    <w:rsid w:val="00E00175"/>
    <w:rsid w:val="00E00814"/>
    <w:rsid w:val="00E00E6E"/>
    <w:rsid w:val="00E018FD"/>
    <w:rsid w:val="00E02102"/>
    <w:rsid w:val="00E0271A"/>
    <w:rsid w:val="00E02FE7"/>
    <w:rsid w:val="00E03702"/>
    <w:rsid w:val="00E03A85"/>
    <w:rsid w:val="00E043EE"/>
    <w:rsid w:val="00E04B0F"/>
    <w:rsid w:val="00E04D0C"/>
    <w:rsid w:val="00E052B4"/>
    <w:rsid w:val="00E0687C"/>
    <w:rsid w:val="00E07601"/>
    <w:rsid w:val="00E1156F"/>
    <w:rsid w:val="00E11B08"/>
    <w:rsid w:val="00E13288"/>
    <w:rsid w:val="00E16FDA"/>
    <w:rsid w:val="00E17F6F"/>
    <w:rsid w:val="00E21D09"/>
    <w:rsid w:val="00E23BD9"/>
    <w:rsid w:val="00E24F0C"/>
    <w:rsid w:val="00E25716"/>
    <w:rsid w:val="00E258FF"/>
    <w:rsid w:val="00E311F3"/>
    <w:rsid w:val="00E34EBF"/>
    <w:rsid w:val="00E35333"/>
    <w:rsid w:val="00E368E0"/>
    <w:rsid w:val="00E374A3"/>
    <w:rsid w:val="00E4009F"/>
    <w:rsid w:val="00E4046A"/>
    <w:rsid w:val="00E451C7"/>
    <w:rsid w:val="00E45281"/>
    <w:rsid w:val="00E45345"/>
    <w:rsid w:val="00E45671"/>
    <w:rsid w:val="00E46C11"/>
    <w:rsid w:val="00E503B6"/>
    <w:rsid w:val="00E504D5"/>
    <w:rsid w:val="00E508BD"/>
    <w:rsid w:val="00E50DC6"/>
    <w:rsid w:val="00E52444"/>
    <w:rsid w:val="00E54E0A"/>
    <w:rsid w:val="00E54F09"/>
    <w:rsid w:val="00E559CF"/>
    <w:rsid w:val="00E562BF"/>
    <w:rsid w:val="00E56F6F"/>
    <w:rsid w:val="00E57B61"/>
    <w:rsid w:val="00E60566"/>
    <w:rsid w:val="00E60F72"/>
    <w:rsid w:val="00E6181D"/>
    <w:rsid w:val="00E61EF3"/>
    <w:rsid w:val="00E6288F"/>
    <w:rsid w:val="00E63036"/>
    <w:rsid w:val="00E6389C"/>
    <w:rsid w:val="00E640D1"/>
    <w:rsid w:val="00E6433F"/>
    <w:rsid w:val="00E64C08"/>
    <w:rsid w:val="00E6574F"/>
    <w:rsid w:val="00E65961"/>
    <w:rsid w:val="00E65EB1"/>
    <w:rsid w:val="00E66A77"/>
    <w:rsid w:val="00E67137"/>
    <w:rsid w:val="00E6764B"/>
    <w:rsid w:val="00E67953"/>
    <w:rsid w:val="00E7084D"/>
    <w:rsid w:val="00E70D7C"/>
    <w:rsid w:val="00E70E01"/>
    <w:rsid w:val="00E70FC3"/>
    <w:rsid w:val="00E7204E"/>
    <w:rsid w:val="00E72AB7"/>
    <w:rsid w:val="00E72DB3"/>
    <w:rsid w:val="00E73A76"/>
    <w:rsid w:val="00E73D87"/>
    <w:rsid w:val="00E74ACD"/>
    <w:rsid w:val="00E76036"/>
    <w:rsid w:val="00E77D05"/>
    <w:rsid w:val="00E77FA4"/>
    <w:rsid w:val="00E80CCC"/>
    <w:rsid w:val="00E80ECA"/>
    <w:rsid w:val="00E8155D"/>
    <w:rsid w:val="00E81BF8"/>
    <w:rsid w:val="00E82B22"/>
    <w:rsid w:val="00E84579"/>
    <w:rsid w:val="00E84E20"/>
    <w:rsid w:val="00E8549B"/>
    <w:rsid w:val="00E85B54"/>
    <w:rsid w:val="00E8609D"/>
    <w:rsid w:val="00E86962"/>
    <w:rsid w:val="00E8712D"/>
    <w:rsid w:val="00E8777B"/>
    <w:rsid w:val="00E87864"/>
    <w:rsid w:val="00E87F37"/>
    <w:rsid w:val="00E90895"/>
    <w:rsid w:val="00E90937"/>
    <w:rsid w:val="00E90EBF"/>
    <w:rsid w:val="00E9200F"/>
    <w:rsid w:val="00E9410D"/>
    <w:rsid w:val="00E948AD"/>
    <w:rsid w:val="00E95511"/>
    <w:rsid w:val="00E95E0A"/>
    <w:rsid w:val="00E96AE0"/>
    <w:rsid w:val="00E96F9B"/>
    <w:rsid w:val="00E97475"/>
    <w:rsid w:val="00E977CE"/>
    <w:rsid w:val="00E978DA"/>
    <w:rsid w:val="00E97EDB"/>
    <w:rsid w:val="00EA0A09"/>
    <w:rsid w:val="00EA0C08"/>
    <w:rsid w:val="00EA11F4"/>
    <w:rsid w:val="00EA24FC"/>
    <w:rsid w:val="00EA32E8"/>
    <w:rsid w:val="00EA3352"/>
    <w:rsid w:val="00EA458C"/>
    <w:rsid w:val="00EA517F"/>
    <w:rsid w:val="00EA6AD3"/>
    <w:rsid w:val="00EA7106"/>
    <w:rsid w:val="00EA7204"/>
    <w:rsid w:val="00EA7569"/>
    <w:rsid w:val="00EA7A73"/>
    <w:rsid w:val="00EB05B3"/>
    <w:rsid w:val="00EB2062"/>
    <w:rsid w:val="00EB412D"/>
    <w:rsid w:val="00EB4370"/>
    <w:rsid w:val="00EB678C"/>
    <w:rsid w:val="00EB7B35"/>
    <w:rsid w:val="00EC1A8C"/>
    <w:rsid w:val="00EC1D20"/>
    <w:rsid w:val="00EC3007"/>
    <w:rsid w:val="00EC3976"/>
    <w:rsid w:val="00EC3DF5"/>
    <w:rsid w:val="00EC49B9"/>
    <w:rsid w:val="00EC504D"/>
    <w:rsid w:val="00EC5495"/>
    <w:rsid w:val="00EC5F88"/>
    <w:rsid w:val="00EC6908"/>
    <w:rsid w:val="00EC69C3"/>
    <w:rsid w:val="00ED0E8F"/>
    <w:rsid w:val="00ED18EA"/>
    <w:rsid w:val="00ED1C2F"/>
    <w:rsid w:val="00ED328D"/>
    <w:rsid w:val="00ED48FF"/>
    <w:rsid w:val="00ED4BCA"/>
    <w:rsid w:val="00ED6D6C"/>
    <w:rsid w:val="00ED7274"/>
    <w:rsid w:val="00ED7CC5"/>
    <w:rsid w:val="00ED7E81"/>
    <w:rsid w:val="00EE1ABF"/>
    <w:rsid w:val="00EE202D"/>
    <w:rsid w:val="00EE252E"/>
    <w:rsid w:val="00EE2A49"/>
    <w:rsid w:val="00EE2B00"/>
    <w:rsid w:val="00EE314E"/>
    <w:rsid w:val="00EE5255"/>
    <w:rsid w:val="00EE5550"/>
    <w:rsid w:val="00EE5D2E"/>
    <w:rsid w:val="00EE6D93"/>
    <w:rsid w:val="00EE7465"/>
    <w:rsid w:val="00EE7BDA"/>
    <w:rsid w:val="00EF0576"/>
    <w:rsid w:val="00EF1596"/>
    <w:rsid w:val="00EF277F"/>
    <w:rsid w:val="00EF4EFA"/>
    <w:rsid w:val="00EF6E58"/>
    <w:rsid w:val="00EF6ED8"/>
    <w:rsid w:val="00EF70F9"/>
    <w:rsid w:val="00F0404B"/>
    <w:rsid w:val="00F04541"/>
    <w:rsid w:val="00F0498F"/>
    <w:rsid w:val="00F0564B"/>
    <w:rsid w:val="00F07790"/>
    <w:rsid w:val="00F101E2"/>
    <w:rsid w:val="00F101E6"/>
    <w:rsid w:val="00F116F5"/>
    <w:rsid w:val="00F1235D"/>
    <w:rsid w:val="00F12D88"/>
    <w:rsid w:val="00F14116"/>
    <w:rsid w:val="00F14C15"/>
    <w:rsid w:val="00F15686"/>
    <w:rsid w:val="00F15D7D"/>
    <w:rsid w:val="00F17D7B"/>
    <w:rsid w:val="00F2073E"/>
    <w:rsid w:val="00F207FC"/>
    <w:rsid w:val="00F22A31"/>
    <w:rsid w:val="00F2329A"/>
    <w:rsid w:val="00F235FC"/>
    <w:rsid w:val="00F245D9"/>
    <w:rsid w:val="00F25742"/>
    <w:rsid w:val="00F26A44"/>
    <w:rsid w:val="00F27B16"/>
    <w:rsid w:val="00F27FA8"/>
    <w:rsid w:val="00F304AE"/>
    <w:rsid w:val="00F30A90"/>
    <w:rsid w:val="00F30BBE"/>
    <w:rsid w:val="00F316F8"/>
    <w:rsid w:val="00F32C53"/>
    <w:rsid w:val="00F32EF5"/>
    <w:rsid w:val="00F339C1"/>
    <w:rsid w:val="00F344B8"/>
    <w:rsid w:val="00F348E5"/>
    <w:rsid w:val="00F34B63"/>
    <w:rsid w:val="00F351C5"/>
    <w:rsid w:val="00F366AE"/>
    <w:rsid w:val="00F413E9"/>
    <w:rsid w:val="00F42C94"/>
    <w:rsid w:val="00F42E34"/>
    <w:rsid w:val="00F43B16"/>
    <w:rsid w:val="00F45552"/>
    <w:rsid w:val="00F4571E"/>
    <w:rsid w:val="00F462B1"/>
    <w:rsid w:val="00F4727D"/>
    <w:rsid w:val="00F47FA0"/>
    <w:rsid w:val="00F50536"/>
    <w:rsid w:val="00F50601"/>
    <w:rsid w:val="00F506ED"/>
    <w:rsid w:val="00F527B9"/>
    <w:rsid w:val="00F52C0B"/>
    <w:rsid w:val="00F52FAE"/>
    <w:rsid w:val="00F535C8"/>
    <w:rsid w:val="00F555D5"/>
    <w:rsid w:val="00F56F31"/>
    <w:rsid w:val="00F60783"/>
    <w:rsid w:val="00F613EE"/>
    <w:rsid w:val="00F645B5"/>
    <w:rsid w:val="00F64AC0"/>
    <w:rsid w:val="00F660FB"/>
    <w:rsid w:val="00F662C8"/>
    <w:rsid w:val="00F6667E"/>
    <w:rsid w:val="00F67394"/>
    <w:rsid w:val="00F67B22"/>
    <w:rsid w:val="00F67C76"/>
    <w:rsid w:val="00F70EF0"/>
    <w:rsid w:val="00F71E16"/>
    <w:rsid w:val="00F7243C"/>
    <w:rsid w:val="00F73E11"/>
    <w:rsid w:val="00F76577"/>
    <w:rsid w:val="00F77549"/>
    <w:rsid w:val="00F80A5B"/>
    <w:rsid w:val="00F80BC6"/>
    <w:rsid w:val="00F827A6"/>
    <w:rsid w:val="00F83124"/>
    <w:rsid w:val="00F83670"/>
    <w:rsid w:val="00F8370D"/>
    <w:rsid w:val="00F83C9D"/>
    <w:rsid w:val="00F83FA8"/>
    <w:rsid w:val="00F849E7"/>
    <w:rsid w:val="00F84B03"/>
    <w:rsid w:val="00F8523A"/>
    <w:rsid w:val="00F852EF"/>
    <w:rsid w:val="00F86BF0"/>
    <w:rsid w:val="00F9238C"/>
    <w:rsid w:val="00F924A4"/>
    <w:rsid w:val="00F934C9"/>
    <w:rsid w:val="00F9361A"/>
    <w:rsid w:val="00F94078"/>
    <w:rsid w:val="00F94937"/>
    <w:rsid w:val="00F94A8B"/>
    <w:rsid w:val="00F94B52"/>
    <w:rsid w:val="00F974BA"/>
    <w:rsid w:val="00FA0053"/>
    <w:rsid w:val="00FA092A"/>
    <w:rsid w:val="00FA1141"/>
    <w:rsid w:val="00FA1884"/>
    <w:rsid w:val="00FA44CF"/>
    <w:rsid w:val="00FA64F3"/>
    <w:rsid w:val="00FA6B22"/>
    <w:rsid w:val="00FA7688"/>
    <w:rsid w:val="00FB369A"/>
    <w:rsid w:val="00FB3D1C"/>
    <w:rsid w:val="00FB40B5"/>
    <w:rsid w:val="00FB47FA"/>
    <w:rsid w:val="00FB5B9F"/>
    <w:rsid w:val="00FB657A"/>
    <w:rsid w:val="00FB6931"/>
    <w:rsid w:val="00FB70D2"/>
    <w:rsid w:val="00FB7E92"/>
    <w:rsid w:val="00FB7FD1"/>
    <w:rsid w:val="00FC0B95"/>
    <w:rsid w:val="00FC1BBC"/>
    <w:rsid w:val="00FC22F4"/>
    <w:rsid w:val="00FC2940"/>
    <w:rsid w:val="00FC31CC"/>
    <w:rsid w:val="00FC3E23"/>
    <w:rsid w:val="00FC3F34"/>
    <w:rsid w:val="00FC4280"/>
    <w:rsid w:val="00FC59F9"/>
    <w:rsid w:val="00FD0AF0"/>
    <w:rsid w:val="00FD1832"/>
    <w:rsid w:val="00FD1922"/>
    <w:rsid w:val="00FD2DD5"/>
    <w:rsid w:val="00FD2E3B"/>
    <w:rsid w:val="00FD4145"/>
    <w:rsid w:val="00FD4703"/>
    <w:rsid w:val="00FD48A2"/>
    <w:rsid w:val="00FD5D85"/>
    <w:rsid w:val="00FE0A0A"/>
    <w:rsid w:val="00FE0E1E"/>
    <w:rsid w:val="00FE2C9D"/>
    <w:rsid w:val="00FE38DC"/>
    <w:rsid w:val="00FE3A7E"/>
    <w:rsid w:val="00FE574C"/>
    <w:rsid w:val="00FE5B2C"/>
    <w:rsid w:val="00FE71E8"/>
    <w:rsid w:val="00FE7DAF"/>
    <w:rsid w:val="00FF05CD"/>
    <w:rsid w:val="00FF0A2A"/>
    <w:rsid w:val="00FF2A1D"/>
    <w:rsid w:val="00FF309B"/>
    <w:rsid w:val="00FF4436"/>
    <w:rsid w:val="00FF4965"/>
    <w:rsid w:val="00FF6DAC"/>
    <w:rsid w:val="00FF7136"/>
    <w:rsid w:val="00FF718F"/>
    <w:rsid w:val="00FF750B"/>
    <w:rsid w:val="00FF770A"/>
    <w:rsid w:val="00FF79F1"/>
    <w:rsid w:val="0138ECDC"/>
    <w:rsid w:val="01607E9A"/>
    <w:rsid w:val="018AC748"/>
    <w:rsid w:val="01B5D995"/>
    <w:rsid w:val="01D7AD29"/>
    <w:rsid w:val="01F3B35A"/>
    <w:rsid w:val="01FCCD4A"/>
    <w:rsid w:val="0209EF13"/>
    <w:rsid w:val="02128C34"/>
    <w:rsid w:val="021BF4FB"/>
    <w:rsid w:val="0231ACBF"/>
    <w:rsid w:val="02327CA4"/>
    <w:rsid w:val="026832E7"/>
    <w:rsid w:val="0270E024"/>
    <w:rsid w:val="027E2A48"/>
    <w:rsid w:val="027E7F74"/>
    <w:rsid w:val="029E079E"/>
    <w:rsid w:val="02BDE6CF"/>
    <w:rsid w:val="02EE0AA0"/>
    <w:rsid w:val="032708B7"/>
    <w:rsid w:val="032FA8DF"/>
    <w:rsid w:val="036EF9BC"/>
    <w:rsid w:val="037239A8"/>
    <w:rsid w:val="03B757EE"/>
    <w:rsid w:val="03E68CF3"/>
    <w:rsid w:val="04099673"/>
    <w:rsid w:val="042E306C"/>
    <w:rsid w:val="046A8801"/>
    <w:rsid w:val="046CDF6B"/>
    <w:rsid w:val="0470F9F7"/>
    <w:rsid w:val="04942855"/>
    <w:rsid w:val="04BA5EEC"/>
    <w:rsid w:val="04E29F71"/>
    <w:rsid w:val="04E9F6EA"/>
    <w:rsid w:val="04F629FF"/>
    <w:rsid w:val="04FFB8CF"/>
    <w:rsid w:val="0513D1A1"/>
    <w:rsid w:val="0536DF62"/>
    <w:rsid w:val="053A9726"/>
    <w:rsid w:val="05415976"/>
    <w:rsid w:val="056EFBC1"/>
    <w:rsid w:val="0581B7F2"/>
    <w:rsid w:val="059ABA28"/>
    <w:rsid w:val="05C6332F"/>
    <w:rsid w:val="0623FBEC"/>
    <w:rsid w:val="064AFC62"/>
    <w:rsid w:val="067B9148"/>
    <w:rsid w:val="067C7547"/>
    <w:rsid w:val="06D1736E"/>
    <w:rsid w:val="06DB3002"/>
    <w:rsid w:val="06E79A6C"/>
    <w:rsid w:val="0728E2A7"/>
    <w:rsid w:val="076348AF"/>
    <w:rsid w:val="0772009A"/>
    <w:rsid w:val="07F4E1B8"/>
    <w:rsid w:val="07F66B4D"/>
    <w:rsid w:val="07F86BF3"/>
    <w:rsid w:val="08082340"/>
    <w:rsid w:val="0831DAEF"/>
    <w:rsid w:val="0869E3AE"/>
    <w:rsid w:val="088581F9"/>
    <w:rsid w:val="088B4770"/>
    <w:rsid w:val="08B70053"/>
    <w:rsid w:val="08BBFD35"/>
    <w:rsid w:val="08D923E7"/>
    <w:rsid w:val="08EB1B4E"/>
    <w:rsid w:val="08FD8B1F"/>
    <w:rsid w:val="0918DCFE"/>
    <w:rsid w:val="091C53DE"/>
    <w:rsid w:val="09353556"/>
    <w:rsid w:val="09612F8B"/>
    <w:rsid w:val="096C2C49"/>
    <w:rsid w:val="09815BE7"/>
    <w:rsid w:val="09845398"/>
    <w:rsid w:val="0999FE60"/>
    <w:rsid w:val="0A25B197"/>
    <w:rsid w:val="0A3979F6"/>
    <w:rsid w:val="0A499B1C"/>
    <w:rsid w:val="0A60F938"/>
    <w:rsid w:val="0AB7C658"/>
    <w:rsid w:val="0ACE2F14"/>
    <w:rsid w:val="0B09EC97"/>
    <w:rsid w:val="0B134563"/>
    <w:rsid w:val="0B15D80F"/>
    <w:rsid w:val="0B884DE6"/>
    <w:rsid w:val="0BA1C9CE"/>
    <w:rsid w:val="0BAF087B"/>
    <w:rsid w:val="0BD02A4D"/>
    <w:rsid w:val="0BD33B1F"/>
    <w:rsid w:val="0BE6FC54"/>
    <w:rsid w:val="0BF4A6FC"/>
    <w:rsid w:val="0BF4BC32"/>
    <w:rsid w:val="0C20A281"/>
    <w:rsid w:val="0C270F26"/>
    <w:rsid w:val="0C39D03C"/>
    <w:rsid w:val="0C81D6E9"/>
    <w:rsid w:val="0CA26927"/>
    <w:rsid w:val="0CAC5362"/>
    <w:rsid w:val="0CC2EF4B"/>
    <w:rsid w:val="0CDD50F8"/>
    <w:rsid w:val="0D0B5278"/>
    <w:rsid w:val="0D16C5F5"/>
    <w:rsid w:val="0D5FC4E5"/>
    <w:rsid w:val="0D70BDB8"/>
    <w:rsid w:val="0D7FABA1"/>
    <w:rsid w:val="0D9B169F"/>
    <w:rsid w:val="0DA73ADD"/>
    <w:rsid w:val="0DBED051"/>
    <w:rsid w:val="0DCD72A4"/>
    <w:rsid w:val="0DF2A732"/>
    <w:rsid w:val="0E30E41A"/>
    <w:rsid w:val="0E3485CA"/>
    <w:rsid w:val="0E8E59B6"/>
    <w:rsid w:val="0ECBA066"/>
    <w:rsid w:val="0F078F49"/>
    <w:rsid w:val="0F2418CB"/>
    <w:rsid w:val="0F274C3E"/>
    <w:rsid w:val="0F27E861"/>
    <w:rsid w:val="0F65052C"/>
    <w:rsid w:val="0F6B3239"/>
    <w:rsid w:val="0F7B92DF"/>
    <w:rsid w:val="0F80D782"/>
    <w:rsid w:val="0F9DF28F"/>
    <w:rsid w:val="10731FF7"/>
    <w:rsid w:val="10846801"/>
    <w:rsid w:val="10D0B683"/>
    <w:rsid w:val="10D0B84B"/>
    <w:rsid w:val="111C3190"/>
    <w:rsid w:val="11423DA5"/>
    <w:rsid w:val="1185E7B1"/>
    <w:rsid w:val="1189F1CD"/>
    <w:rsid w:val="11AE657D"/>
    <w:rsid w:val="11C03DDA"/>
    <w:rsid w:val="11C707A8"/>
    <w:rsid w:val="11F0FE41"/>
    <w:rsid w:val="11FE98B5"/>
    <w:rsid w:val="1210CB84"/>
    <w:rsid w:val="121C339A"/>
    <w:rsid w:val="122D4963"/>
    <w:rsid w:val="1252DA26"/>
    <w:rsid w:val="1268F6F5"/>
    <w:rsid w:val="12A21549"/>
    <w:rsid w:val="12BE0C7C"/>
    <w:rsid w:val="12EFAF46"/>
    <w:rsid w:val="13088974"/>
    <w:rsid w:val="13331164"/>
    <w:rsid w:val="134E723E"/>
    <w:rsid w:val="13552A38"/>
    <w:rsid w:val="135C091C"/>
    <w:rsid w:val="135D1880"/>
    <w:rsid w:val="137AD7CC"/>
    <w:rsid w:val="139F2A0E"/>
    <w:rsid w:val="13EC828B"/>
    <w:rsid w:val="14093098"/>
    <w:rsid w:val="140D3832"/>
    <w:rsid w:val="140E7943"/>
    <w:rsid w:val="142B92F3"/>
    <w:rsid w:val="14316C3C"/>
    <w:rsid w:val="144AF13C"/>
    <w:rsid w:val="1454A93D"/>
    <w:rsid w:val="1465279A"/>
    <w:rsid w:val="1472B5AD"/>
    <w:rsid w:val="1474DD1A"/>
    <w:rsid w:val="148D9108"/>
    <w:rsid w:val="14A4B500"/>
    <w:rsid w:val="14C813AB"/>
    <w:rsid w:val="14CBF7E4"/>
    <w:rsid w:val="14FFFC71"/>
    <w:rsid w:val="15339903"/>
    <w:rsid w:val="1565D0A9"/>
    <w:rsid w:val="15789E56"/>
    <w:rsid w:val="158AC6FB"/>
    <w:rsid w:val="15A8D8FB"/>
    <w:rsid w:val="16044130"/>
    <w:rsid w:val="1604EAD2"/>
    <w:rsid w:val="1649C573"/>
    <w:rsid w:val="169A8988"/>
    <w:rsid w:val="16AA8D6F"/>
    <w:rsid w:val="16B233F8"/>
    <w:rsid w:val="16BF1E11"/>
    <w:rsid w:val="16D99223"/>
    <w:rsid w:val="16E5F942"/>
    <w:rsid w:val="16E8975D"/>
    <w:rsid w:val="16EE3734"/>
    <w:rsid w:val="177DEFEB"/>
    <w:rsid w:val="1782B6B2"/>
    <w:rsid w:val="1784FC2B"/>
    <w:rsid w:val="17AAFD75"/>
    <w:rsid w:val="17B2FDF5"/>
    <w:rsid w:val="17B45E4A"/>
    <w:rsid w:val="17BAFAB0"/>
    <w:rsid w:val="17D7342C"/>
    <w:rsid w:val="17F25CC4"/>
    <w:rsid w:val="180E05A1"/>
    <w:rsid w:val="1833F447"/>
    <w:rsid w:val="18386301"/>
    <w:rsid w:val="184B1CC8"/>
    <w:rsid w:val="18686C35"/>
    <w:rsid w:val="1875410A"/>
    <w:rsid w:val="18794338"/>
    <w:rsid w:val="18A3760A"/>
    <w:rsid w:val="18A6477B"/>
    <w:rsid w:val="18A79220"/>
    <w:rsid w:val="18B5FF02"/>
    <w:rsid w:val="18CDCEC7"/>
    <w:rsid w:val="18D11412"/>
    <w:rsid w:val="18DD0DF2"/>
    <w:rsid w:val="18EFF4BE"/>
    <w:rsid w:val="18FE398A"/>
    <w:rsid w:val="19294A36"/>
    <w:rsid w:val="19BEF8BB"/>
    <w:rsid w:val="19EF98CC"/>
    <w:rsid w:val="19FA2DB3"/>
    <w:rsid w:val="1A19B925"/>
    <w:rsid w:val="1A38F699"/>
    <w:rsid w:val="1A4690E8"/>
    <w:rsid w:val="1A4F3CD3"/>
    <w:rsid w:val="1A4FEC1F"/>
    <w:rsid w:val="1A594605"/>
    <w:rsid w:val="1A6C2ACB"/>
    <w:rsid w:val="1A6EC315"/>
    <w:rsid w:val="1A96B467"/>
    <w:rsid w:val="1A9AF34B"/>
    <w:rsid w:val="1ACEE5D5"/>
    <w:rsid w:val="1B02FF7F"/>
    <w:rsid w:val="1B229E81"/>
    <w:rsid w:val="1B2CDF20"/>
    <w:rsid w:val="1B379301"/>
    <w:rsid w:val="1B3CC23A"/>
    <w:rsid w:val="1B596033"/>
    <w:rsid w:val="1B77CE09"/>
    <w:rsid w:val="1B7BA24B"/>
    <w:rsid w:val="1BB342FD"/>
    <w:rsid w:val="1BCAA424"/>
    <w:rsid w:val="1BCAF699"/>
    <w:rsid w:val="1BE13420"/>
    <w:rsid w:val="1BF543A5"/>
    <w:rsid w:val="1C07F677"/>
    <w:rsid w:val="1C1F1F2D"/>
    <w:rsid w:val="1C3176C1"/>
    <w:rsid w:val="1C36BF4A"/>
    <w:rsid w:val="1C3B9237"/>
    <w:rsid w:val="1C80D06E"/>
    <w:rsid w:val="1C9F03E1"/>
    <w:rsid w:val="1C9FB704"/>
    <w:rsid w:val="1CAA088D"/>
    <w:rsid w:val="1CBF5D6D"/>
    <w:rsid w:val="1CC16ED4"/>
    <w:rsid w:val="1D4FA93F"/>
    <w:rsid w:val="1D5A6BCB"/>
    <w:rsid w:val="1D6383E5"/>
    <w:rsid w:val="1DA640E2"/>
    <w:rsid w:val="1DB55808"/>
    <w:rsid w:val="1DDFDAA3"/>
    <w:rsid w:val="1DEEA03A"/>
    <w:rsid w:val="1E308E6B"/>
    <w:rsid w:val="1E4AAF4F"/>
    <w:rsid w:val="1E628864"/>
    <w:rsid w:val="1E694DA1"/>
    <w:rsid w:val="1E952EE5"/>
    <w:rsid w:val="1E976011"/>
    <w:rsid w:val="1EC8C5B1"/>
    <w:rsid w:val="1EE686AF"/>
    <w:rsid w:val="1EFC2926"/>
    <w:rsid w:val="1F01D624"/>
    <w:rsid w:val="1F06A522"/>
    <w:rsid w:val="1F1F7938"/>
    <w:rsid w:val="1F7A0041"/>
    <w:rsid w:val="1F97CD68"/>
    <w:rsid w:val="1FDF4F1C"/>
    <w:rsid w:val="1FE8DABC"/>
    <w:rsid w:val="1FFCA878"/>
    <w:rsid w:val="2005729D"/>
    <w:rsid w:val="204F91FC"/>
    <w:rsid w:val="205ADA59"/>
    <w:rsid w:val="205AFEE9"/>
    <w:rsid w:val="206907E4"/>
    <w:rsid w:val="208A8AD4"/>
    <w:rsid w:val="208BF60A"/>
    <w:rsid w:val="209055BB"/>
    <w:rsid w:val="20ADA8C4"/>
    <w:rsid w:val="20B93521"/>
    <w:rsid w:val="20C6650C"/>
    <w:rsid w:val="20E05A6B"/>
    <w:rsid w:val="20E81049"/>
    <w:rsid w:val="2153D6E6"/>
    <w:rsid w:val="217BEF53"/>
    <w:rsid w:val="2194B9D7"/>
    <w:rsid w:val="21B07F22"/>
    <w:rsid w:val="21B20723"/>
    <w:rsid w:val="21C0D691"/>
    <w:rsid w:val="21E5D9F9"/>
    <w:rsid w:val="21E88CF7"/>
    <w:rsid w:val="222FE9F5"/>
    <w:rsid w:val="224021F8"/>
    <w:rsid w:val="22B9C14A"/>
    <w:rsid w:val="22C3DD3E"/>
    <w:rsid w:val="22D3B2F3"/>
    <w:rsid w:val="2371DC61"/>
    <w:rsid w:val="239E949F"/>
    <w:rsid w:val="23C3026B"/>
    <w:rsid w:val="23CC2ED9"/>
    <w:rsid w:val="23CC9188"/>
    <w:rsid w:val="23DF3BAE"/>
    <w:rsid w:val="23F78E2C"/>
    <w:rsid w:val="24650FA2"/>
    <w:rsid w:val="248990F5"/>
    <w:rsid w:val="248A07CD"/>
    <w:rsid w:val="24937AF0"/>
    <w:rsid w:val="24A3E8B9"/>
    <w:rsid w:val="24B4327B"/>
    <w:rsid w:val="24E0641B"/>
    <w:rsid w:val="2515717C"/>
    <w:rsid w:val="2515DCC9"/>
    <w:rsid w:val="252D75E7"/>
    <w:rsid w:val="25656CF6"/>
    <w:rsid w:val="25A3BEE8"/>
    <w:rsid w:val="25ADB659"/>
    <w:rsid w:val="25B45527"/>
    <w:rsid w:val="25E677A0"/>
    <w:rsid w:val="25F8FC0F"/>
    <w:rsid w:val="25FDF141"/>
    <w:rsid w:val="260037EA"/>
    <w:rsid w:val="262E8489"/>
    <w:rsid w:val="2641B2C5"/>
    <w:rsid w:val="266285A5"/>
    <w:rsid w:val="26805B77"/>
    <w:rsid w:val="26D904AD"/>
    <w:rsid w:val="271158FE"/>
    <w:rsid w:val="271E4FFD"/>
    <w:rsid w:val="274E2ECE"/>
    <w:rsid w:val="276F206E"/>
    <w:rsid w:val="2796292A"/>
    <w:rsid w:val="27AA361D"/>
    <w:rsid w:val="27C2614A"/>
    <w:rsid w:val="27DE8B64"/>
    <w:rsid w:val="2837676A"/>
    <w:rsid w:val="28587BBA"/>
    <w:rsid w:val="2860751A"/>
    <w:rsid w:val="28870C9B"/>
    <w:rsid w:val="28C3704E"/>
    <w:rsid w:val="28C489EA"/>
    <w:rsid w:val="28CA3C9E"/>
    <w:rsid w:val="28F814FC"/>
    <w:rsid w:val="28F95E89"/>
    <w:rsid w:val="291CEE1A"/>
    <w:rsid w:val="292CF349"/>
    <w:rsid w:val="29550024"/>
    <w:rsid w:val="296AA1D3"/>
    <w:rsid w:val="29709002"/>
    <w:rsid w:val="297BEE2C"/>
    <w:rsid w:val="2998C7AE"/>
    <w:rsid w:val="29B6EAEE"/>
    <w:rsid w:val="29E8D8A1"/>
    <w:rsid w:val="29F25964"/>
    <w:rsid w:val="2A006983"/>
    <w:rsid w:val="2A01E7F7"/>
    <w:rsid w:val="2A065C94"/>
    <w:rsid w:val="2A07DDE2"/>
    <w:rsid w:val="2A094F10"/>
    <w:rsid w:val="2A0C2EAC"/>
    <w:rsid w:val="2A401E52"/>
    <w:rsid w:val="2A44E9E0"/>
    <w:rsid w:val="2AEAB5C6"/>
    <w:rsid w:val="2B08A871"/>
    <w:rsid w:val="2B2BE126"/>
    <w:rsid w:val="2B2FD168"/>
    <w:rsid w:val="2B363400"/>
    <w:rsid w:val="2B3B9C4E"/>
    <w:rsid w:val="2B5C77CC"/>
    <w:rsid w:val="2B815DA8"/>
    <w:rsid w:val="2C132B96"/>
    <w:rsid w:val="2CA06FE2"/>
    <w:rsid w:val="2CA9A6E7"/>
    <w:rsid w:val="2CB68FEC"/>
    <w:rsid w:val="2CEAA352"/>
    <w:rsid w:val="2CFB06BB"/>
    <w:rsid w:val="2D0AB4C6"/>
    <w:rsid w:val="2D0E4538"/>
    <w:rsid w:val="2D7B93CB"/>
    <w:rsid w:val="2E07C29E"/>
    <w:rsid w:val="2E4BC8A6"/>
    <w:rsid w:val="2E69C4D2"/>
    <w:rsid w:val="2EA296A1"/>
    <w:rsid w:val="2EF9D195"/>
    <w:rsid w:val="2F1659E6"/>
    <w:rsid w:val="2F1943B3"/>
    <w:rsid w:val="2F421D7B"/>
    <w:rsid w:val="2F43E0EE"/>
    <w:rsid w:val="2F52B301"/>
    <w:rsid w:val="2F73E0E0"/>
    <w:rsid w:val="2F77BD5B"/>
    <w:rsid w:val="2FA0A10C"/>
    <w:rsid w:val="2FB47A1F"/>
    <w:rsid w:val="2FDE9585"/>
    <w:rsid w:val="2FE1907C"/>
    <w:rsid w:val="2FE2FC04"/>
    <w:rsid w:val="2FECFC08"/>
    <w:rsid w:val="300D370C"/>
    <w:rsid w:val="301818FA"/>
    <w:rsid w:val="301F0A16"/>
    <w:rsid w:val="3053149F"/>
    <w:rsid w:val="3067DCF4"/>
    <w:rsid w:val="307A4B68"/>
    <w:rsid w:val="307CB3DC"/>
    <w:rsid w:val="3093EBED"/>
    <w:rsid w:val="30CEE248"/>
    <w:rsid w:val="3118F193"/>
    <w:rsid w:val="31380537"/>
    <w:rsid w:val="316B0C33"/>
    <w:rsid w:val="31989124"/>
    <w:rsid w:val="31B31865"/>
    <w:rsid w:val="31CB9751"/>
    <w:rsid w:val="31CFCD50"/>
    <w:rsid w:val="3206ADA6"/>
    <w:rsid w:val="321858B0"/>
    <w:rsid w:val="322CAA67"/>
    <w:rsid w:val="32710C1D"/>
    <w:rsid w:val="32D5F21E"/>
    <w:rsid w:val="32EDE81E"/>
    <w:rsid w:val="32F44A85"/>
    <w:rsid w:val="32FB8CBA"/>
    <w:rsid w:val="33055A57"/>
    <w:rsid w:val="33144A24"/>
    <w:rsid w:val="33421AF0"/>
    <w:rsid w:val="33484920"/>
    <w:rsid w:val="337EB611"/>
    <w:rsid w:val="33887D62"/>
    <w:rsid w:val="33C3EC88"/>
    <w:rsid w:val="33CC8A03"/>
    <w:rsid w:val="33D4193C"/>
    <w:rsid w:val="33F40931"/>
    <w:rsid w:val="342070E4"/>
    <w:rsid w:val="349D7781"/>
    <w:rsid w:val="34AAFC2F"/>
    <w:rsid w:val="34CB257C"/>
    <w:rsid w:val="350E0769"/>
    <w:rsid w:val="3510C512"/>
    <w:rsid w:val="352543DE"/>
    <w:rsid w:val="3530DA60"/>
    <w:rsid w:val="353B2E81"/>
    <w:rsid w:val="3550B8E8"/>
    <w:rsid w:val="35526EAB"/>
    <w:rsid w:val="3566A1AF"/>
    <w:rsid w:val="3599BA1D"/>
    <w:rsid w:val="366DD741"/>
    <w:rsid w:val="367003B4"/>
    <w:rsid w:val="3680E7C5"/>
    <w:rsid w:val="3699E8F0"/>
    <w:rsid w:val="36BAD39B"/>
    <w:rsid w:val="36C6CA22"/>
    <w:rsid w:val="36CBF5F3"/>
    <w:rsid w:val="36DBDB95"/>
    <w:rsid w:val="36F38BA1"/>
    <w:rsid w:val="36F42B80"/>
    <w:rsid w:val="37016DE3"/>
    <w:rsid w:val="372C390B"/>
    <w:rsid w:val="377F1A84"/>
    <w:rsid w:val="37997AC6"/>
    <w:rsid w:val="37A85E08"/>
    <w:rsid w:val="37CC6A44"/>
    <w:rsid w:val="38275793"/>
    <w:rsid w:val="38DCAF6D"/>
    <w:rsid w:val="38EA27ED"/>
    <w:rsid w:val="39078C7C"/>
    <w:rsid w:val="3955AE2E"/>
    <w:rsid w:val="39A55FB9"/>
    <w:rsid w:val="3A16204F"/>
    <w:rsid w:val="3A254C22"/>
    <w:rsid w:val="3A27EBE3"/>
    <w:rsid w:val="3A2D1E82"/>
    <w:rsid w:val="3A2EB407"/>
    <w:rsid w:val="3A7FA32E"/>
    <w:rsid w:val="3AB37FCA"/>
    <w:rsid w:val="3ACE4B97"/>
    <w:rsid w:val="3ADFC10E"/>
    <w:rsid w:val="3AF774FF"/>
    <w:rsid w:val="3B02370B"/>
    <w:rsid w:val="3B1A1965"/>
    <w:rsid w:val="3B255D2D"/>
    <w:rsid w:val="3B30B9C2"/>
    <w:rsid w:val="3B37696C"/>
    <w:rsid w:val="3B481581"/>
    <w:rsid w:val="3B589E84"/>
    <w:rsid w:val="3B7A2978"/>
    <w:rsid w:val="3B93C564"/>
    <w:rsid w:val="3BA7F189"/>
    <w:rsid w:val="3BDC70FB"/>
    <w:rsid w:val="3BEFE0F0"/>
    <w:rsid w:val="3C122972"/>
    <w:rsid w:val="3C27AB28"/>
    <w:rsid w:val="3C43CA67"/>
    <w:rsid w:val="3C4A5DAB"/>
    <w:rsid w:val="3C549470"/>
    <w:rsid w:val="3C575028"/>
    <w:rsid w:val="3C662F32"/>
    <w:rsid w:val="3C859F5E"/>
    <w:rsid w:val="3C9BF0DA"/>
    <w:rsid w:val="3CB0F6AB"/>
    <w:rsid w:val="3CC1C1C8"/>
    <w:rsid w:val="3CC48583"/>
    <w:rsid w:val="3CDF2281"/>
    <w:rsid w:val="3CE3C044"/>
    <w:rsid w:val="3CE5ABCD"/>
    <w:rsid w:val="3D094FAE"/>
    <w:rsid w:val="3D0A28CD"/>
    <w:rsid w:val="3D0C8FE5"/>
    <w:rsid w:val="3D25C17E"/>
    <w:rsid w:val="3D26FB8D"/>
    <w:rsid w:val="3D33446B"/>
    <w:rsid w:val="3D9CA38B"/>
    <w:rsid w:val="3DA940C6"/>
    <w:rsid w:val="3DD80B86"/>
    <w:rsid w:val="3DDDE23A"/>
    <w:rsid w:val="3DE02D41"/>
    <w:rsid w:val="3DE88034"/>
    <w:rsid w:val="3DFBC4AF"/>
    <w:rsid w:val="3DFD0157"/>
    <w:rsid w:val="3E0C0B71"/>
    <w:rsid w:val="3E0CF703"/>
    <w:rsid w:val="3E53C465"/>
    <w:rsid w:val="3EC8E267"/>
    <w:rsid w:val="3ECA36DA"/>
    <w:rsid w:val="3ECEF9D6"/>
    <w:rsid w:val="3EDB42AF"/>
    <w:rsid w:val="3EDFC7A8"/>
    <w:rsid w:val="3F03CD71"/>
    <w:rsid w:val="3F0C275F"/>
    <w:rsid w:val="3F4EB6EE"/>
    <w:rsid w:val="3F545526"/>
    <w:rsid w:val="3F638406"/>
    <w:rsid w:val="3F9B1713"/>
    <w:rsid w:val="3FB09CD9"/>
    <w:rsid w:val="3FB3DC6D"/>
    <w:rsid w:val="3FB91317"/>
    <w:rsid w:val="3FE6E888"/>
    <w:rsid w:val="401130D5"/>
    <w:rsid w:val="4061A6F6"/>
    <w:rsid w:val="40706A03"/>
    <w:rsid w:val="408EAC67"/>
    <w:rsid w:val="40AE7A85"/>
    <w:rsid w:val="40CBD6E0"/>
    <w:rsid w:val="40F8B992"/>
    <w:rsid w:val="40FD339D"/>
    <w:rsid w:val="410C93A0"/>
    <w:rsid w:val="410C98CB"/>
    <w:rsid w:val="4116E389"/>
    <w:rsid w:val="411BA57E"/>
    <w:rsid w:val="41378652"/>
    <w:rsid w:val="413C311A"/>
    <w:rsid w:val="4145DDAE"/>
    <w:rsid w:val="414F4B64"/>
    <w:rsid w:val="416AD262"/>
    <w:rsid w:val="418F8BEB"/>
    <w:rsid w:val="41C266A5"/>
    <w:rsid w:val="41C79EFC"/>
    <w:rsid w:val="41D4A83C"/>
    <w:rsid w:val="41DE6399"/>
    <w:rsid w:val="41E7B1EE"/>
    <w:rsid w:val="42073ACB"/>
    <w:rsid w:val="4208CE32"/>
    <w:rsid w:val="424BEFFB"/>
    <w:rsid w:val="424F2114"/>
    <w:rsid w:val="425ADC98"/>
    <w:rsid w:val="426598D0"/>
    <w:rsid w:val="42C05E4B"/>
    <w:rsid w:val="42ECDC38"/>
    <w:rsid w:val="42F18338"/>
    <w:rsid w:val="42F962E2"/>
    <w:rsid w:val="433BAC36"/>
    <w:rsid w:val="433F3C1C"/>
    <w:rsid w:val="434069B8"/>
    <w:rsid w:val="43AC2BAA"/>
    <w:rsid w:val="43E6AE3D"/>
    <w:rsid w:val="446A3E69"/>
    <w:rsid w:val="447152D0"/>
    <w:rsid w:val="44941AB0"/>
    <w:rsid w:val="4498E0B3"/>
    <w:rsid w:val="44BBF344"/>
    <w:rsid w:val="44C24526"/>
    <w:rsid w:val="44CDA74A"/>
    <w:rsid w:val="44CDB697"/>
    <w:rsid w:val="44DBC3CA"/>
    <w:rsid w:val="4552EFE8"/>
    <w:rsid w:val="45692159"/>
    <w:rsid w:val="45704FDF"/>
    <w:rsid w:val="4571294F"/>
    <w:rsid w:val="4588E688"/>
    <w:rsid w:val="45A30083"/>
    <w:rsid w:val="45E591AF"/>
    <w:rsid w:val="45FACAD3"/>
    <w:rsid w:val="4600318A"/>
    <w:rsid w:val="461C6EB1"/>
    <w:rsid w:val="46293B7D"/>
    <w:rsid w:val="46855C76"/>
    <w:rsid w:val="46BD4E42"/>
    <w:rsid w:val="46BFF76C"/>
    <w:rsid w:val="46D6DB69"/>
    <w:rsid w:val="46E15FD4"/>
    <w:rsid w:val="475FBABF"/>
    <w:rsid w:val="4761D8E5"/>
    <w:rsid w:val="47C9E9FD"/>
    <w:rsid w:val="481DB236"/>
    <w:rsid w:val="48AC789B"/>
    <w:rsid w:val="490C16C7"/>
    <w:rsid w:val="4915C77A"/>
    <w:rsid w:val="492D2A03"/>
    <w:rsid w:val="4933F233"/>
    <w:rsid w:val="49804053"/>
    <w:rsid w:val="49B33783"/>
    <w:rsid w:val="49C8AD41"/>
    <w:rsid w:val="49D94968"/>
    <w:rsid w:val="49E4A8DB"/>
    <w:rsid w:val="4A14AA9F"/>
    <w:rsid w:val="4A4AC5AE"/>
    <w:rsid w:val="4A620D59"/>
    <w:rsid w:val="4A8A696D"/>
    <w:rsid w:val="4A98ECC2"/>
    <w:rsid w:val="4AF9CBFB"/>
    <w:rsid w:val="4AFF1D6A"/>
    <w:rsid w:val="4B12376C"/>
    <w:rsid w:val="4B58794B"/>
    <w:rsid w:val="4B6B7F17"/>
    <w:rsid w:val="4B70B040"/>
    <w:rsid w:val="4B7C742E"/>
    <w:rsid w:val="4B8D2101"/>
    <w:rsid w:val="4B918F69"/>
    <w:rsid w:val="4B96183F"/>
    <w:rsid w:val="4BA9EB1F"/>
    <w:rsid w:val="4BC74D80"/>
    <w:rsid w:val="4BD2B834"/>
    <w:rsid w:val="4C00B9BC"/>
    <w:rsid w:val="4C12EEAA"/>
    <w:rsid w:val="4C15F8A5"/>
    <w:rsid w:val="4C494350"/>
    <w:rsid w:val="4C7B9E51"/>
    <w:rsid w:val="4C82C8D0"/>
    <w:rsid w:val="4CA47417"/>
    <w:rsid w:val="4CA78077"/>
    <w:rsid w:val="4D8C7E5E"/>
    <w:rsid w:val="4D993359"/>
    <w:rsid w:val="4DA1AD64"/>
    <w:rsid w:val="4DA6A29E"/>
    <w:rsid w:val="4DB8EFB1"/>
    <w:rsid w:val="4DE7E919"/>
    <w:rsid w:val="4DE9CAD2"/>
    <w:rsid w:val="4DF417F1"/>
    <w:rsid w:val="4E1985F1"/>
    <w:rsid w:val="4E19C760"/>
    <w:rsid w:val="4E482342"/>
    <w:rsid w:val="4E50B91F"/>
    <w:rsid w:val="4EBF542C"/>
    <w:rsid w:val="4EBF9B48"/>
    <w:rsid w:val="4EBFD188"/>
    <w:rsid w:val="4ED949E4"/>
    <w:rsid w:val="4EF60B15"/>
    <w:rsid w:val="4F5C1F17"/>
    <w:rsid w:val="4FB1908C"/>
    <w:rsid w:val="4FB8439A"/>
    <w:rsid w:val="4FC48DAC"/>
    <w:rsid w:val="4FD5DF01"/>
    <w:rsid w:val="4FF0F099"/>
    <w:rsid w:val="4FF0FF4A"/>
    <w:rsid w:val="4FFF962C"/>
    <w:rsid w:val="502E1A57"/>
    <w:rsid w:val="502ED19D"/>
    <w:rsid w:val="50488F1B"/>
    <w:rsid w:val="50731C59"/>
    <w:rsid w:val="507AD08E"/>
    <w:rsid w:val="507C04F1"/>
    <w:rsid w:val="5089FE0A"/>
    <w:rsid w:val="50C89DDD"/>
    <w:rsid w:val="50E1D99E"/>
    <w:rsid w:val="50E7EE1F"/>
    <w:rsid w:val="5106A6D1"/>
    <w:rsid w:val="510F21A1"/>
    <w:rsid w:val="517835F5"/>
    <w:rsid w:val="517B9BC0"/>
    <w:rsid w:val="518F2D0E"/>
    <w:rsid w:val="51AF898C"/>
    <w:rsid w:val="51BB31C4"/>
    <w:rsid w:val="51CBF278"/>
    <w:rsid w:val="51FF0C00"/>
    <w:rsid w:val="524F12E8"/>
    <w:rsid w:val="526578DF"/>
    <w:rsid w:val="526C124A"/>
    <w:rsid w:val="527FD25F"/>
    <w:rsid w:val="52BEA24F"/>
    <w:rsid w:val="52BF0343"/>
    <w:rsid w:val="52D9A3BC"/>
    <w:rsid w:val="52F6E2BC"/>
    <w:rsid w:val="5338441C"/>
    <w:rsid w:val="534F31DD"/>
    <w:rsid w:val="53525A4E"/>
    <w:rsid w:val="535A2445"/>
    <w:rsid w:val="538EB525"/>
    <w:rsid w:val="539C8315"/>
    <w:rsid w:val="53E14138"/>
    <w:rsid w:val="54201DE6"/>
    <w:rsid w:val="54252A06"/>
    <w:rsid w:val="54366230"/>
    <w:rsid w:val="54759A41"/>
    <w:rsid w:val="54985A02"/>
    <w:rsid w:val="54A28758"/>
    <w:rsid w:val="54B60091"/>
    <w:rsid w:val="54C57F80"/>
    <w:rsid w:val="54CB0B1D"/>
    <w:rsid w:val="54CF2366"/>
    <w:rsid w:val="550501D0"/>
    <w:rsid w:val="55068382"/>
    <w:rsid w:val="55ABF506"/>
    <w:rsid w:val="55AC13C3"/>
    <w:rsid w:val="55D60E07"/>
    <w:rsid w:val="55ECA2DE"/>
    <w:rsid w:val="55F0D892"/>
    <w:rsid w:val="55F66106"/>
    <w:rsid w:val="55F7650B"/>
    <w:rsid w:val="5642A3E1"/>
    <w:rsid w:val="564D3022"/>
    <w:rsid w:val="569DA55E"/>
    <w:rsid w:val="56F4F520"/>
    <w:rsid w:val="570155A8"/>
    <w:rsid w:val="572F78B4"/>
    <w:rsid w:val="575D7FDE"/>
    <w:rsid w:val="575DA818"/>
    <w:rsid w:val="575F69DF"/>
    <w:rsid w:val="57693357"/>
    <w:rsid w:val="578D5E24"/>
    <w:rsid w:val="580335A4"/>
    <w:rsid w:val="5810C881"/>
    <w:rsid w:val="581A5076"/>
    <w:rsid w:val="5853FBC8"/>
    <w:rsid w:val="58BD1D8E"/>
    <w:rsid w:val="58D1E868"/>
    <w:rsid w:val="58D50C53"/>
    <w:rsid w:val="58DAE672"/>
    <w:rsid w:val="58FF08E8"/>
    <w:rsid w:val="591C7EE1"/>
    <w:rsid w:val="5927E347"/>
    <w:rsid w:val="59385A11"/>
    <w:rsid w:val="5954C05B"/>
    <w:rsid w:val="5995016A"/>
    <w:rsid w:val="59B7358A"/>
    <w:rsid w:val="59C95136"/>
    <w:rsid w:val="59CD30F9"/>
    <w:rsid w:val="59D7123A"/>
    <w:rsid w:val="59DFF8BF"/>
    <w:rsid w:val="59F36290"/>
    <w:rsid w:val="5A0A3EEC"/>
    <w:rsid w:val="5A6EC971"/>
    <w:rsid w:val="5A8E85E8"/>
    <w:rsid w:val="5A9773BF"/>
    <w:rsid w:val="5AA13ED4"/>
    <w:rsid w:val="5AB3184B"/>
    <w:rsid w:val="5AD04743"/>
    <w:rsid w:val="5B29320A"/>
    <w:rsid w:val="5B42F7EE"/>
    <w:rsid w:val="5B611471"/>
    <w:rsid w:val="5BE34FA5"/>
    <w:rsid w:val="5C29F57F"/>
    <w:rsid w:val="5C3AE96D"/>
    <w:rsid w:val="5C506ED3"/>
    <w:rsid w:val="5C779208"/>
    <w:rsid w:val="5CA02EBE"/>
    <w:rsid w:val="5CA26EE1"/>
    <w:rsid w:val="5CB62A41"/>
    <w:rsid w:val="5CC19D0E"/>
    <w:rsid w:val="5CD4CF94"/>
    <w:rsid w:val="5D0627F0"/>
    <w:rsid w:val="5D2C67B9"/>
    <w:rsid w:val="5D313B51"/>
    <w:rsid w:val="5D43C4BE"/>
    <w:rsid w:val="5D6C836B"/>
    <w:rsid w:val="5D7376AB"/>
    <w:rsid w:val="5DBEE075"/>
    <w:rsid w:val="5DCCDA0C"/>
    <w:rsid w:val="5DCDE374"/>
    <w:rsid w:val="5DCE3EAE"/>
    <w:rsid w:val="5DD39D2A"/>
    <w:rsid w:val="5E59E8BA"/>
    <w:rsid w:val="5E8D14EF"/>
    <w:rsid w:val="5EA0F9A2"/>
    <w:rsid w:val="5EA79EF2"/>
    <w:rsid w:val="5EE1123D"/>
    <w:rsid w:val="5F04AA9B"/>
    <w:rsid w:val="5F06DA39"/>
    <w:rsid w:val="5F1E15CD"/>
    <w:rsid w:val="5F28E335"/>
    <w:rsid w:val="5F33920A"/>
    <w:rsid w:val="5F6289BA"/>
    <w:rsid w:val="5F7445DA"/>
    <w:rsid w:val="5F9C3F4A"/>
    <w:rsid w:val="5F9F00ED"/>
    <w:rsid w:val="5FB2CB38"/>
    <w:rsid w:val="5FB86293"/>
    <w:rsid w:val="5FBBB02F"/>
    <w:rsid w:val="5FD97B62"/>
    <w:rsid w:val="5FE3ED64"/>
    <w:rsid w:val="60701B70"/>
    <w:rsid w:val="608460A6"/>
    <w:rsid w:val="60C328A5"/>
    <w:rsid w:val="60EBDAC0"/>
    <w:rsid w:val="60F722CC"/>
    <w:rsid w:val="61241C21"/>
    <w:rsid w:val="61247D52"/>
    <w:rsid w:val="614E9A28"/>
    <w:rsid w:val="616A92AC"/>
    <w:rsid w:val="616DEEF8"/>
    <w:rsid w:val="6173484E"/>
    <w:rsid w:val="61E3334F"/>
    <w:rsid w:val="61F672DA"/>
    <w:rsid w:val="62199A29"/>
    <w:rsid w:val="62331730"/>
    <w:rsid w:val="623776EE"/>
    <w:rsid w:val="626FBC4E"/>
    <w:rsid w:val="627D95B2"/>
    <w:rsid w:val="62C0E0FB"/>
    <w:rsid w:val="62C65B0A"/>
    <w:rsid w:val="62E817DA"/>
    <w:rsid w:val="62F71827"/>
    <w:rsid w:val="6328C705"/>
    <w:rsid w:val="633D9966"/>
    <w:rsid w:val="6365AB55"/>
    <w:rsid w:val="636A95B8"/>
    <w:rsid w:val="63A88918"/>
    <w:rsid w:val="63A8E973"/>
    <w:rsid w:val="63D12374"/>
    <w:rsid w:val="63DC8790"/>
    <w:rsid w:val="63F0B0B5"/>
    <w:rsid w:val="640E2308"/>
    <w:rsid w:val="642FB304"/>
    <w:rsid w:val="6462D36F"/>
    <w:rsid w:val="64706C9D"/>
    <w:rsid w:val="64732AEE"/>
    <w:rsid w:val="648A98C7"/>
    <w:rsid w:val="649CFDD0"/>
    <w:rsid w:val="64B7C4C6"/>
    <w:rsid w:val="64D21C96"/>
    <w:rsid w:val="64E20383"/>
    <w:rsid w:val="64F3B1F4"/>
    <w:rsid w:val="651A1A47"/>
    <w:rsid w:val="6526C979"/>
    <w:rsid w:val="654F72F6"/>
    <w:rsid w:val="6558C6E4"/>
    <w:rsid w:val="6566C45A"/>
    <w:rsid w:val="65949B5D"/>
    <w:rsid w:val="65B2B01A"/>
    <w:rsid w:val="65D29FAD"/>
    <w:rsid w:val="65FE52EE"/>
    <w:rsid w:val="661581CB"/>
    <w:rsid w:val="6616602B"/>
    <w:rsid w:val="66182C2B"/>
    <w:rsid w:val="661DCF93"/>
    <w:rsid w:val="6631E3F3"/>
    <w:rsid w:val="6634659A"/>
    <w:rsid w:val="663774D6"/>
    <w:rsid w:val="6677A7CE"/>
    <w:rsid w:val="667924B8"/>
    <w:rsid w:val="668D8D75"/>
    <w:rsid w:val="6691ABBC"/>
    <w:rsid w:val="66C8932C"/>
    <w:rsid w:val="66E49310"/>
    <w:rsid w:val="66F4A4C9"/>
    <w:rsid w:val="6707F381"/>
    <w:rsid w:val="671354EA"/>
    <w:rsid w:val="67453598"/>
    <w:rsid w:val="674C6C0C"/>
    <w:rsid w:val="67634A74"/>
    <w:rsid w:val="6785BA12"/>
    <w:rsid w:val="6787B69F"/>
    <w:rsid w:val="67B503E0"/>
    <w:rsid w:val="67B90A6B"/>
    <w:rsid w:val="67B9364C"/>
    <w:rsid w:val="67D42828"/>
    <w:rsid w:val="67E03042"/>
    <w:rsid w:val="67EA81C8"/>
    <w:rsid w:val="6810F437"/>
    <w:rsid w:val="6843D076"/>
    <w:rsid w:val="6846A98D"/>
    <w:rsid w:val="686B843B"/>
    <w:rsid w:val="6871656E"/>
    <w:rsid w:val="68908045"/>
    <w:rsid w:val="68D94747"/>
    <w:rsid w:val="692CDD95"/>
    <w:rsid w:val="693783E1"/>
    <w:rsid w:val="694D0FCF"/>
    <w:rsid w:val="695CD301"/>
    <w:rsid w:val="69930F9A"/>
    <w:rsid w:val="69A85B72"/>
    <w:rsid w:val="69BF7A80"/>
    <w:rsid w:val="69C824A5"/>
    <w:rsid w:val="6A16421E"/>
    <w:rsid w:val="6A31B877"/>
    <w:rsid w:val="6A32CAA3"/>
    <w:rsid w:val="6AA2829E"/>
    <w:rsid w:val="6B282AA1"/>
    <w:rsid w:val="6B2DC897"/>
    <w:rsid w:val="6B4543A8"/>
    <w:rsid w:val="6B859F86"/>
    <w:rsid w:val="6B8C279C"/>
    <w:rsid w:val="6BA89FCA"/>
    <w:rsid w:val="6BCF9791"/>
    <w:rsid w:val="6C0E67A1"/>
    <w:rsid w:val="6C51B760"/>
    <w:rsid w:val="6C6923B8"/>
    <w:rsid w:val="6C7B74E8"/>
    <w:rsid w:val="6C8903CA"/>
    <w:rsid w:val="6C8F3168"/>
    <w:rsid w:val="6C9ADBC7"/>
    <w:rsid w:val="6CBDDA12"/>
    <w:rsid w:val="6CDDF02A"/>
    <w:rsid w:val="6D06882B"/>
    <w:rsid w:val="6D0BD063"/>
    <w:rsid w:val="6D299C16"/>
    <w:rsid w:val="6D2F1C40"/>
    <w:rsid w:val="6D7AB1CB"/>
    <w:rsid w:val="6E774174"/>
    <w:rsid w:val="6E9E2A46"/>
    <w:rsid w:val="6EACE265"/>
    <w:rsid w:val="6EB906D7"/>
    <w:rsid w:val="6F074156"/>
    <w:rsid w:val="6F0E29E2"/>
    <w:rsid w:val="6F961A66"/>
    <w:rsid w:val="6FF7F24E"/>
    <w:rsid w:val="700065AF"/>
    <w:rsid w:val="70170C04"/>
    <w:rsid w:val="701ADD59"/>
    <w:rsid w:val="70483E6C"/>
    <w:rsid w:val="70672804"/>
    <w:rsid w:val="709C6308"/>
    <w:rsid w:val="70D03B26"/>
    <w:rsid w:val="70D43D53"/>
    <w:rsid w:val="70E7D0CA"/>
    <w:rsid w:val="70EA92CB"/>
    <w:rsid w:val="70EC2A68"/>
    <w:rsid w:val="712BD27E"/>
    <w:rsid w:val="71447A84"/>
    <w:rsid w:val="716AC5BB"/>
    <w:rsid w:val="7186090D"/>
    <w:rsid w:val="71879D39"/>
    <w:rsid w:val="71921950"/>
    <w:rsid w:val="71E725BA"/>
    <w:rsid w:val="71EF50A5"/>
    <w:rsid w:val="721D1F4C"/>
    <w:rsid w:val="721E3B1D"/>
    <w:rsid w:val="722528BF"/>
    <w:rsid w:val="7244DD77"/>
    <w:rsid w:val="726E018D"/>
    <w:rsid w:val="72704F04"/>
    <w:rsid w:val="72750E96"/>
    <w:rsid w:val="727FD09C"/>
    <w:rsid w:val="72ACBA3F"/>
    <w:rsid w:val="72CE0D3C"/>
    <w:rsid w:val="72E24F04"/>
    <w:rsid w:val="73023ACB"/>
    <w:rsid w:val="732A47D8"/>
    <w:rsid w:val="7335C710"/>
    <w:rsid w:val="733C9E2E"/>
    <w:rsid w:val="73E0FD7F"/>
    <w:rsid w:val="73F4201D"/>
    <w:rsid w:val="74047F8A"/>
    <w:rsid w:val="743F7854"/>
    <w:rsid w:val="74462953"/>
    <w:rsid w:val="74504A32"/>
    <w:rsid w:val="748A10F3"/>
    <w:rsid w:val="74B765EA"/>
    <w:rsid w:val="74CC3054"/>
    <w:rsid w:val="74D92493"/>
    <w:rsid w:val="74E04B65"/>
    <w:rsid w:val="74EF9656"/>
    <w:rsid w:val="74FA726F"/>
    <w:rsid w:val="7510895B"/>
    <w:rsid w:val="751093FE"/>
    <w:rsid w:val="756EDB2F"/>
    <w:rsid w:val="75B1CCBA"/>
    <w:rsid w:val="75B50400"/>
    <w:rsid w:val="763898F4"/>
    <w:rsid w:val="76452F26"/>
    <w:rsid w:val="7696CE24"/>
    <w:rsid w:val="76B54A4E"/>
    <w:rsid w:val="76D32793"/>
    <w:rsid w:val="76F19C74"/>
    <w:rsid w:val="77968AA8"/>
    <w:rsid w:val="77C265EA"/>
    <w:rsid w:val="77CE8DA8"/>
    <w:rsid w:val="77CFABEE"/>
    <w:rsid w:val="77FC05FF"/>
    <w:rsid w:val="78055CDF"/>
    <w:rsid w:val="7832F24B"/>
    <w:rsid w:val="7855184F"/>
    <w:rsid w:val="78575409"/>
    <w:rsid w:val="7865755D"/>
    <w:rsid w:val="786BDD25"/>
    <w:rsid w:val="787B3E9B"/>
    <w:rsid w:val="78924879"/>
    <w:rsid w:val="789B7063"/>
    <w:rsid w:val="78BAE4C3"/>
    <w:rsid w:val="78C2DE90"/>
    <w:rsid w:val="78C8FC52"/>
    <w:rsid w:val="79085755"/>
    <w:rsid w:val="7921C491"/>
    <w:rsid w:val="794B2B7E"/>
    <w:rsid w:val="794C7E74"/>
    <w:rsid w:val="796C6F5A"/>
    <w:rsid w:val="7986A58A"/>
    <w:rsid w:val="79A45CF2"/>
    <w:rsid w:val="79B47587"/>
    <w:rsid w:val="79B66EBE"/>
    <w:rsid w:val="79B9614F"/>
    <w:rsid w:val="79D3B977"/>
    <w:rsid w:val="79E15454"/>
    <w:rsid w:val="79EDC29B"/>
    <w:rsid w:val="79F00785"/>
    <w:rsid w:val="79FFC598"/>
    <w:rsid w:val="7A496490"/>
    <w:rsid w:val="7A4FB560"/>
    <w:rsid w:val="7A8B0140"/>
    <w:rsid w:val="7AAC724E"/>
    <w:rsid w:val="7AE3B7C6"/>
    <w:rsid w:val="7AE8D293"/>
    <w:rsid w:val="7AEFAEBF"/>
    <w:rsid w:val="7B049035"/>
    <w:rsid w:val="7B0D4C74"/>
    <w:rsid w:val="7B29C3FD"/>
    <w:rsid w:val="7B36CB8D"/>
    <w:rsid w:val="7B796E5B"/>
    <w:rsid w:val="7BAA5547"/>
    <w:rsid w:val="7BCDAC65"/>
    <w:rsid w:val="7C618D80"/>
    <w:rsid w:val="7CC378AC"/>
    <w:rsid w:val="7D1CE64C"/>
    <w:rsid w:val="7D1E549F"/>
    <w:rsid w:val="7D42B1E8"/>
    <w:rsid w:val="7D7228D9"/>
    <w:rsid w:val="7D83DF64"/>
    <w:rsid w:val="7D9F3097"/>
    <w:rsid w:val="7DB3A30A"/>
    <w:rsid w:val="7DCC9C60"/>
    <w:rsid w:val="7E299C7B"/>
    <w:rsid w:val="7E43BE29"/>
    <w:rsid w:val="7E951C55"/>
    <w:rsid w:val="7E96D6D1"/>
    <w:rsid w:val="7EA76935"/>
    <w:rsid w:val="7EA9B78D"/>
    <w:rsid w:val="7EF3928A"/>
    <w:rsid w:val="7F0596DA"/>
    <w:rsid w:val="7F196202"/>
    <w:rsid w:val="7F1C7273"/>
    <w:rsid w:val="7F22DC20"/>
    <w:rsid w:val="7F24231D"/>
    <w:rsid w:val="7F2B0D2A"/>
    <w:rsid w:val="7F2CE42C"/>
    <w:rsid w:val="7F3219F5"/>
    <w:rsid w:val="7F4F412D"/>
    <w:rsid w:val="7F50D832"/>
    <w:rsid w:val="7FD7F399"/>
    <w:rsid w:val="7FDEFA2B"/>
    <w:rsid w:val="7FDF8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EEF8"/>
  <w15:chartTrackingRefBased/>
  <w15:docId w15:val="{C686A173-83A1-4EA7-9684-A22B94FE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OC1">
    <w:name w:val="toc 1"/>
    <w:basedOn w:val="Normal"/>
    <w:next w:val="Normal"/>
    <w:uiPriority w:val="39"/>
    <w:unhideWhenUsed/>
    <w:rsid w:val="23DF3BAE"/>
    <w:pPr>
      <w:spacing w:after="100"/>
    </w:pPr>
  </w:style>
  <w:style w:type="character" w:styleId="Hyperlink">
    <w:name w:val="Hyperlink"/>
    <w:basedOn w:val="DefaultParagraphFont"/>
    <w:uiPriority w:val="99"/>
    <w:unhideWhenUsed/>
    <w:rsid w:val="23DF3BAE"/>
    <w:rPr>
      <w:color w:val="467886"/>
      <w:u w:val="single"/>
    </w:rPr>
  </w:style>
  <w:style w:type="paragraph" w:styleId="TOC3">
    <w:name w:val="toc 3"/>
    <w:basedOn w:val="Normal"/>
    <w:next w:val="Normal"/>
    <w:uiPriority w:val="39"/>
    <w:unhideWhenUsed/>
    <w:rsid w:val="23DF3BAE"/>
    <w:pPr>
      <w:spacing w:after="100"/>
      <w:ind w:left="440"/>
    </w:pPr>
  </w:style>
  <w:style w:type="paragraph" w:styleId="TOC2">
    <w:name w:val="toc 2"/>
    <w:basedOn w:val="Normal"/>
    <w:next w:val="Normal"/>
    <w:uiPriority w:val="39"/>
    <w:unhideWhenUsed/>
    <w:rsid w:val="23DF3BAE"/>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8D923E7"/>
    <w:pPr>
      <w:ind w:left="720"/>
      <w:contextualSpacing/>
    </w:pPr>
  </w:style>
  <w:style w:type="paragraph" w:styleId="FootnoteText">
    <w:name w:val="footnote text"/>
    <w:basedOn w:val="Normal"/>
    <w:link w:val="FootnoteTextChar"/>
    <w:uiPriority w:val="99"/>
    <w:semiHidden/>
    <w:unhideWhenUsed/>
    <w:rsid w:val="00465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011"/>
    <w:rPr>
      <w:sz w:val="20"/>
      <w:szCs w:val="20"/>
    </w:rPr>
  </w:style>
  <w:style w:type="character" w:styleId="FootnoteReference">
    <w:name w:val="footnote reference"/>
    <w:basedOn w:val="DefaultParagraphFont"/>
    <w:uiPriority w:val="99"/>
    <w:semiHidden/>
    <w:unhideWhenUsed/>
    <w:rsid w:val="00465011"/>
    <w:rPr>
      <w:vertAlign w:val="superscript"/>
    </w:rPr>
  </w:style>
  <w:style w:type="paragraph" w:styleId="Header">
    <w:name w:val="header"/>
    <w:basedOn w:val="Normal"/>
    <w:link w:val="HeaderChar"/>
    <w:uiPriority w:val="99"/>
    <w:unhideWhenUsed/>
    <w:rsid w:val="0062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FD4"/>
  </w:style>
  <w:style w:type="paragraph" w:styleId="Footer">
    <w:name w:val="footer"/>
    <w:basedOn w:val="Normal"/>
    <w:link w:val="FooterChar"/>
    <w:uiPriority w:val="99"/>
    <w:unhideWhenUsed/>
    <w:rsid w:val="0062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FD4"/>
  </w:style>
  <w:style w:type="paragraph" w:styleId="NoSpacing">
    <w:name w:val="No Spacing"/>
    <w:uiPriority w:val="1"/>
    <w:qFormat/>
    <w:rsid w:val="00E451C7"/>
    <w:pPr>
      <w:spacing w:after="0" w:line="240" w:lineRule="auto"/>
    </w:pPr>
  </w:style>
  <w:style w:type="character" w:styleId="Strong">
    <w:name w:val="Strong"/>
    <w:basedOn w:val="DefaultParagraphFont"/>
    <w:uiPriority w:val="22"/>
    <w:qFormat/>
    <w:rsid w:val="00357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lct.org/vlct-requests-propos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janma@vlc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ajanma@vlct.org" TargetMode="External"/><Relationship Id="rId4" Type="http://schemas.openxmlformats.org/officeDocument/2006/relationships/settings" Target="settings.xml"/><Relationship Id="rId9" Type="http://schemas.openxmlformats.org/officeDocument/2006/relationships/hyperlink" Target="mailto:eajanma@vlc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466CB-80A3-480F-B824-DD9774A6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1818</Words>
  <Characters>10366</Characters>
  <Application>Microsoft Office Word</Application>
  <DocSecurity>0</DocSecurity>
  <Lines>86</Lines>
  <Paragraphs>24</Paragraphs>
  <ScaleCrop>false</ScaleCrop>
  <Company/>
  <LinksUpToDate>false</LinksUpToDate>
  <CharactersWithSpaces>12160</CharactersWithSpaces>
  <SharedDoc>false</SharedDoc>
  <HLinks>
    <vt:vector size="150" baseType="variant">
      <vt:variant>
        <vt:i4>1179676</vt:i4>
      </vt:variant>
      <vt:variant>
        <vt:i4>138</vt:i4>
      </vt:variant>
      <vt:variant>
        <vt:i4>0</vt:i4>
      </vt:variant>
      <vt:variant>
        <vt:i4>5</vt:i4>
      </vt:variant>
      <vt:variant>
        <vt:lpwstr>https://www.vlct.org/vlct-requests-proposals</vt:lpwstr>
      </vt:variant>
      <vt:variant>
        <vt:lpwstr/>
      </vt:variant>
      <vt:variant>
        <vt:i4>2818064</vt:i4>
      </vt:variant>
      <vt:variant>
        <vt:i4>135</vt:i4>
      </vt:variant>
      <vt:variant>
        <vt:i4>0</vt:i4>
      </vt:variant>
      <vt:variant>
        <vt:i4>5</vt:i4>
      </vt:variant>
      <vt:variant>
        <vt:lpwstr>mailto:eajanma@vlct.org</vt:lpwstr>
      </vt:variant>
      <vt:variant>
        <vt:lpwstr/>
      </vt:variant>
      <vt:variant>
        <vt:i4>2818064</vt:i4>
      </vt:variant>
      <vt:variant>
        <vt:i4>132</vt:i4>
      </vt:variant>
      <vt:variant>
        <vt:i4>0</vt:i4>
      </vt:variant>
      <vt:variant>
        <vt:i4>5</vt:i4>
      </vt:variant>
      <vt:variant>
        <vt:lpwstr>mailto:eajanma@vlct.org</vt:lpwstr>
      </vt:variant>
      <vt:variant>
        <vt:lpwstr/>
      </vt:variant>
      <vt:variant>
        <vt:i4>1769524</vt:i4>
      </vt:variant>
      <vt:variant>
        <vt:i4>125</vt:i4>
      </vt:variant>
      <vt:variant>
        <vt:i4>0</vt:i4>
      </vt:variant>
      <vt:variant>
        <vt:i4>5</vt:i4>
      </vt:variant>
      <vt:variant>
        <vt:lpwstr/>
      </vt:variant>
      <vt:variant>
        <vt:lpwstr>_Toc197521016</vt:lpwstr>
      </vt:variant>
      <vt:variant>
        <vt:i4>1769524</vt:i4>
      </vt:variant>
      <vt:variant>
        <vt:i4>119</vt:i4>
      </vt:variant>
      <vt:variant>
        <vt:i4>0</vt:i4>
      </vt:variant>
      <vt:variant>
        <vt:i4>5</vt:i4>
      </vt:variant>
      <vt:variant>
        <vt:lpwstr/>
      </vt:variant>
      <vt:variant>
        <vt:lpwstr>_Toc197521015</vt:lpwstr>
      </vt:variant>
      <vt:variant>
        <vt:i4>1769524</vt:i4>
      </vt:variant>
      <vt:variant>
        <vt:i4>113</vt:i4>
      </vt:variant>
      <vt:variant>
        <vt:i4>0</vt:i4>
      </vt:variant>
      <vt:variant>
        <vt:i4>5</vt:i4>
      </vt:variant>
      <vt:variant>
        <vt:lpwstr/>
      </vt:variant>
      <vt:variant>
        <vt:lpwstr>_Toc197521014</vt:lpwstr>
      </vt:variant>
      <vt:variant>
        <vt:i4>1769524</vt:i4>
      </vt:variant>
      <vt:variant>
        <vt:i4>107</vt:i4>
      </vt:variant>
      <vt:variant>
        <vt:i4>0</vt:i4>
      </vt:variant>
      <vt:variant>
        <vt:i4>5</vt:i4>
      </vt:variant>
      <vt:variant>
        <vt:lpwstr/>
      </vt:variant>
      <vt:variant>
        <vt:lpwstr>_Toc197521013</vt:lpwstr>
      </vt:variant>
      <vt:variant>
        <vt:i4>1769524</vt:i4>
      </vt:variant>
      <vt:variant>
        <vt:i4>101</vt:i4>
      </vt:variant>
      <vt:variant>
        <vt:i4>0</vt:i4>
      </vt:variant>
      <vt:variant>
        <vt:i4>5</vt:i4>
      </vt:variant>
      <vt:variant>
        <vt:lpwstr/>
      </vt:variant>
      <vt:variant>
        <vt:lpwstr>_Toc197521012</vt:lpwstr>
      </vt:variant>
      <vt:variant>
        <vt:i4>1769524</vt:i4>
      </vt:variant>
      <vt:variant>
        <vt:i4>95</vt:i4>
      </vt:variant>
      <vt:variant>
        <vt:i4>0</vt:i4>
      </vt:variant>
      <vt:variant>
        <vt:i4>5</vt:i4>
      </vt:variant>
      <vt:variant>
        <vt:lpwstr/>
      </vt:variant>
      <vt:variant>
        <vt:lpwstr>_Toc197521011</vt:lpwstr>
      </vt:variant>
      <vt:variant>
        <vt:i4>1769524</vt:i4>
      </vt:variant>
      <vt:variant>
        <vt:i4>89</vt:i4>
      </vt:variant>
      <vt:variant>
        <vt:i4>0</vt:i4>
      </vt:variant>
      <vt:variant>
        <vt:i4>5</vt:i4>
      </vt:variant>
      <vt:variant>
        <vt:lpwstr/>
      </vt:variant>
      <vt:variant>
        <vt:lpwstr>_Toc197521010</vt:lpwstr>
      </vt:variant>
      <vt:variant>
        <vt:i4>1703988</vt:i4>
      </vt:variant>
      <vt:variant>
        <vt:i4>83</vt:i4>
      </vt:variant>
      <vt:variant>
        <vt:i4>0</vt:i4>
      </vt:variant>
      <vt:variant>
        <vt:i4>5</vt:i4>
      </vt:variant>
      <vt:variant>
        <vt:lpwstr/>
      </vt:variant>
      <vt:variant>
        <vt:lpwstr>_Toc197521009</vt:lpwstr>
      </vt:variant>
      <vt:variant>
        <vt:i4>1703988</vt:i4>
      </vt:variant>
      <vt:variant>
        <vt:i4>77</vt:i4>
      </vt:variant>
      <vt:variant>
        <vt:i4>0</vt:i4>
      </vt:variant>
      <vt:variant>
        <vt:i4>5</vt:i4>
      </vt:variant>
      <vt:variant>
        <vt:lpwstr/>
      </vt:variant>
      <vt:variant>
        <vt:lpwstr>_Toc197521008</vt:lpwstr>
      </vt:variant>
      <vt:variant>
        <vt:i4>1703988</vt:i4>
      </vt:variant>
      <vt:variant>
        <vt:i4>71</vt:i4>
      </vt:variant>
      <vt:variant>
        <vt:i4>0</vt:i4>
      </vt:variant>
      <vt:variant>
        <vt:i4>5</vt:i4>
      </vt:variant>
      <vt:variant>
        <vt:lpwstr/>
      </vt:variant>
      <vt:variant>
        <vt:lpwstr>_Toc197521007</vt:lpwstr>
      </vt:variant>
      <vt:variant>
        <vt:i4>1703988</vt:i4>
      </vt:variant>
      <vt:variant>
        <vt:i4>65</vt:i4>
      </vt:variant>
      <vt:variant>
        <vt:i4>0</vt:i4>
      </vt:variant>
      <vt:variant>
        <vt:i4>5</vt:i4>
      </vt:variant>
      <vt:variant>
        <vt:lpwstr/>
      </vt:variant>
      <vt:variant>
        <vt:lpwstr>_Toc197521006</vt:lpwstr>
      </vt:variant>
      <vt:variant>
        <vt:i4>1703988</vt:i4>
      </vt:variant>
      <vt:variant>
        <vt:i4>59</vt:i4>
      </vt:variant>
      <vt:variant>
        <vt:i4>0</vt:i4>
      </vt:variant>
      <vt:variant>
        <vt:i4>5</vt:i4>
      </vt:variant>
      <vt:variant>
        <vt:lpwstr/>
      </vt:variant>
      <vt:variant>
        <vt:lpwstr>_Toc197521005</vt:lpwstr>
      </vt:variant>
      <vt:variant>
        <vt:i4>1703988</vt:i4>
      </vt:variant>
      <vt:variant>
        <vt:i4>53</vt:i4>
      </vt:variant>
      <vt:variant>
        <vt:i4>0</vt:i4>
      </vt:variant>
      <vt:variant>
        <vt:i4>5</vt:i4>
      </vt:variant>
      <vt:variant>
        <vt:lpwstr/>
      </vt:variant>
      <vt:variant>
        <vt:lpwstr>_Toc197521004</vt:lpwstr>
      </vt:variant>
      <vt:variant>
        <vt:i4>1703988</vt:i4>
      </vt:variant>
      <vt:variant>
        <vt:i4>47</vt:i4>
      </vt:variant>
      <vt:variant>
        <vt:i4>0</vt:i4>
      </vt:variant>
      <vt:variant>
        <vt:i4>5</vt:i4>
      </vt:variant>
      <vt:variant>
        <vt:lpwstr/>
      </vt:variant>
      <vt:variant>
        <vt:lpwstr>_Toc197521003</vt:lpwstr>
      </vt:variant>
      <vt:variant>
        <vt:i4>1703988</vt:i4>
      </vt:variant>
      <vt:variant>
        <vt:i4>41</vt:i4>
      </vt:variant>
      <vt:variant>
        <vt:i4>0</vt:i4>
      </vt:variant>
      <vt:variant>
        <vt:i4>5</vt:i4>
      </vt:variant>
      <vt:variant>
        <vt:lpwstr/>
      </vt:variant>
      <vt:variant>
        <vt:lpwstr>_Toc197521002</vt:lpwstr>
      </vt:variant>
      <vt:variant>
        <vt:i4>1703988</vt:i4>
      </vt:variant>
      <vt:variant>
        <vt:i4>35</vt:i4>
      </vt:variant>
      <vt:variant>
        <vt:i4>0</vt:i4>
      </vt:variant>
      <vt:variant>
        <vt:i4>5</vt:i4>
      </vt:variant>
      <vt:variant>
        <vt:lpwstr/>
      </vt:variant>
      <vt:variant>
        <vt:lpwstr>_Toc197521001</vt:lpwstr>
      </vt:variant>
      <vt:variant>
        <vt:i4>1703988</vt:i4>
      </vt:variant>
      <vt:variant>
        <vt:i4>29</vt:i4>
      </vt:variant>
      <vt:variant>
        <vt:i4>0</vt:i4>
      </vt:variant>
      <vt:variant>
        <vt:i4>5</vt:i4>
      </vt:variant>
      <vt:variant>
        <vt:lpwstr/>
      </vt:variant>
      <vt:variant>
        <vt:lpwstr>_Toc197521000</vt:lpwstr>
      </vt:variant>
      <vt:variant>
        <vt:i4>1179709</vt:i4>
      </vt:variant>
      <vt:variant>
        <vt:i4>23</vt:i4>
      </vt:variant>
      <vt:variant>
        <vt:i4>0</vt:i4>
      </vt:variant>
      <vt:variant>
        <vt:i4>5</vt:i4>
      </vt:variant>
      <vt:variant>
        <vt:lpwstr/>
      </vt:variant>
      <vt:variant>
        <vt:lpwstr>_Toc197520999</vt:lpwstr>
      </vt:variant>
      <vt:variant>
        <vt:i4>1179709</vt:i4>
      </vt:variant>
      <vt:variant>
        <vt:i4>17</vt:i4>
      </vt:variant>
      <vt:variant>
        <vt:i4>0</vt:i4>
      </vt:variant>
      <vt:variant>
        <vt:i4>5</vt:i4>
      </vt:variant>
      <vt:variant>
        <vt:lpwstr/>
      </vt:variant>
      <vt:variant>
        <vt:lpwstr>_Toc197520998</vt:lpwstr>
      </vt:variant>
      <vt:variant>
        <vt:i4>1179709</vt:i4>
      </vt:variant>
      <vt:variant>
        <vt:i4>11</vt:i4>
      </vt:variant>
      <vt:variant>
        <vt:i4>0</vt:i4>
      </vt:variant>
      <vt:variant>
        <vt:i4>5</vt:i4>
      </vt:variant>
      <vt:variant>
        <vt:lpwstr/>
      </vt:variant>
      <vt:variant>
        <vt:lpwstr>_Toc197520997</vt:lpwstr>
      </vt:variant>
      <vt:variant>
        <vt:i4>1179709</vt:i4>
      </vt:variant>
      <vt:variant>
        <vt:i4>5</vt:i4>
      </vt:variant>
      <vt:variant>
        <vt:i4>0</vt:i4>
      </vt:variant>
      <vt:variant>
        <vt:i4>5</vt:i4>
      </vt:variant>
      <vt:variant>
        <vt:lpwstr/>
      </vt:variant>
      <vt:variant>
        <vt:lpwstr>_Toc197520996</vt:lpwstr>
      </vt:variant>
      <vt:variant>
        <vt:i4>2818064</vt:i4>
      </vt:variant>
      <vt:variant>
        <vt:i4>0</vt:i4>
      </vt:variant>
      <vt:variant>
        <vt:i4>0</vt:i4>
      </vt:variant>
      <vt:variant>
        <vt:i4>5</vt:i4>
      </vt:variant>
      <vt:variant>
        <vt:lpwstr>mailto:eajanma@vlct.org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Ajanma</dc:creator>
  <cp:keywords/>
  <dc:description/>
  <cp:lastModifiedBy>Emmanuel Ajanma</cp:lastModifiedBy>
  <cp:revision>785</cp:revision>
  <dcterms:created xsi:type="dcterms:W3CDTF">2025-03-13T01:27:00Z</dcterms:created>
  <dcterms:modified xsi:type="dcterms:W3CDTF">2025-05-08T12:45:00Z</dcterms:modified>
</cp:coreProperties>
</file>