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24C4" w14:textId="7AC7AE03" w:rsidR="00A11ADF" w:rsidRPr="00880FD8" w:rsidRDefault="000722EB" w:rsidP="00880FD8">
      <w:pPr>
        <w:pStyle w:val="Heading1"/>
      </w:pPr>
      <w:r>
        <w:t xml:space="preserve">CHIP </w:t>
      </w:r>
      <w:r w:rsidR="0068245A" w:rsidRPr="00880FD8">
        <w:t xml:space="preserve">Housing Infrastructure Agreement </w:t>
      </w:r>
      <w:r w:rsidR="00576F86" w:rsidRPr="00880FD8">
        <w:t>Requirements</w:t>
      </w:r>
    </w:p>
    <w:p w14:paraId="47803945" w14:textId="77777777" w:rsidR="00520489" w:rsidRDefault="001669D5" w:rsidP="00520489">
      <w:pPr>
        <w:widowControl w:val="0"/>
        <w:spacing w:line="240" w:lineRule="auto"/>
      </w:pPr>
      <w:r w:rsidRPr="001669D5">
        <w:t>A Housing Infrastructure Agreement is a required part of every CHIP application. The agreement sets clear expectations for the municipality, developer, and, when applicable, a third-party sponsor. It identifies the housing development and infrastructure improvements, explains how CHIP financing will be used, and defines each party's responsibilities. The agreement also helps protect the municipality and other parties by addressing project performance and financial risk. The requirements below must be included in the Housing Infrastructure Agreement.</w:t>
      </w:r>
      <w:r w:rsidR="002A5AC8">
        <w:t xml:space="preserve"> </w:t>
      </w:r>
    </w:p>
    <w:p w14:paraId="35DF1767" w14:textId="5DEA033C" w:rsidR="00327826" w:rsidRDefault="00327826" w:rsidP="00520489">
      <w:pPr>
        <w:widowControl w:val="0"/>
        <w:spacing w:line="240" w:lineRule="auto"/>
      </w:pPr>
      <w:r w:rsidRPr="00327826">
        <w:t>Municipalities may choose to address other project needs as part of the Housing Infrastructure Agreement. For example, other parties, such as a water or wastewater utility serving the development, may be included when appropriate. Some project needs may also be addressed through separate agreements if they are not required to be part of the Housing Infrastructure Agreement.</w:t>
      </w:r>
    </w:p>
    <w:p w14:paraId="241DA6C4" w14:textId="7023489A" w:rsidR="0093446E" w:rsidRPr="00B434F3" w:rsidRDefault="00123D9F" w:rsidP="00880FD8">
      <w:pPr>
        <w:widowControl w:val="0"/>
        <w:spacing w:line="240" w:lineRule="auto"/>
        <w:rPr>
          <w:b/>
          <w:bCs/>
        </w:rPr>
      </w:pPr>
      <w:r w:rsidRPr="00B434F3">
        <w:rPr>
          <w:b/>
          <w:bCs/>
        </w:rPr>
        <w:t>A CHIP Housing Infrastructure A</w:t>
      </w:r>
      <w:r w:rsidR="0093446E" w:rsidRPr="00B434F3">
        <w:rPr>
          <w:b/>
          <w:bCs/>
        </w:rPr>
        <w:t>greement must:</w:t>
      </w:r>
    </w:p>
    <w:p w14:paraId="2093615C" w14:textId="77777777" w:rsidR="0093446E" w:rsidRPr="0093446E" w:rsidRDefault="0093446E" w:rsidP="00880FD8">
      <w:pPr>
        <w:pStyle w:val="ListParagraph"/>
        <w:widowControl w:val="0"/>
        <w:numPr>
          <w:ilvl w:val="0"/>
          <w:numId w:val="8"/>
        </w:numPr>
        <w:spacing w:line="240" w:lineRule="auto"/>
        <w:contextualSpacing w:val="0"/>
      </w:pPr>
      <w:r w:rsidRPr="0093446E">
        <w:t>Identify the sponsor for the project.</w:t>
      </w:r>
    </w:p>
    <w:p w14:paraId="5826863A" w14:textId="266F1D58" w:rsidR="00E97D24" w:rsidRDefault="0093446E" w:rsidP="00880FD8">
      <w:pPr>
        <w:pStyle w:val="ListParagraph"/>
        <w:widowControl w:val="0"/>
        <w:numPr>
          <w:ilvl w:val="0"/>
          <w:numId w:val="8"/>
        </w:numPr>
        <w:spacing w:line="240" w:lineRule="auto"/>
        <w:contextualSpacing w:val="0"/>
      </w:pPr>
      <w:r w:rsidRPr="0093446E">
        <w:t>Identify the developer</w:t>
      </w:r>
      <w:r w:rsidR="00E97D24">
        <w:t>.</w:t>
      </w:r>
    </w:p>
    <w:p w14:paraId="510ABAB9" w14:textId="210B9A5A" w:rsidR="0093446E" w:rsidRPr="0093446E" w:rsidRDefault="00E97D24" w:rsidP="00880FD8">
      <w:pPr>
        <w:pStyle w:val="ListParagraph"/>
        <w:widowControl w:val="0"/>
        <w:numPr>
          <w:ilvl w:val="0"/>
          <w:numId w:val="8"/>
        </w:numPr>
        <w:spacing w:line="240" w:lineRule="auto"/>
        <w:contextualSpacing w:val="0"/>
      </w:pPr>
      <w:r>
        <w:t xml:space="preserve">Identify the </w:t>
      </w:r>
      <w:r w:rsidR="0093446E" w:rsidRPr="0093446E">
        <w:t>housing development.</w:t>
      </w:r>
    </w:p>
    <w:p w14:paraId="23AA1CCE" w14:textId="77777777" w:rsidR="0093446E" w:rsidRPr="0093446E" w:rsidRDefault="0093446E" w:rsidP="00880FD8">
      <w:pPr>
        <w:pStyle w:val="ListParagraph"/>
        <w:widowControl w:val="0"/>
        <w:numPr>
          <w:ilvl w:val="0"/>
          <w:numId w:val="8"/>
        </w:numPr>
        <w:spacing w:line="240" w:lineRule="auto"/>
        <w:contextualSpacing w:val="0"/>
      </w:pPr>
      <w:r w:rsidRPr="0093446E">
        <w:t>Obligate the tax increments retained for financing and related costs for the infrastructure project.</w:t>
      </w:r>
    </w:p>
    <w:p w14:paraId="501FDD42" w14:textId="77777777" w:rsidR="0093446E" w:rsidRPr="0093446E" w:rsidRDefault="0093446E" w:rsidP="00880FD8">
      <w:pPr>
        <w:pStyle w:val="ListParagraph"/>
        <w:widowControl w:val="0"/>
        <w:numPr>
          <w:ilvl w:val="0"/>
          <w:numId w:val="8"/>
        </w:numPr>
        <w:spacing w:line="240" w:lineRule="auto"/>
        <w:contextualSpacing w:val="0"/>
      </w:pPr>
      <w:r w:rsidRPr="0093446E">
        <w:t xml:space="preserve">Provide that any housing unit within the housing development </w:t>
      </w:r>
      <w:proofErr w:type="gramStart"/>
      <w:r w:rsidRPr="0093446E">
        <w:t>be</w:t>
      </w:r>
      <w:proofErr w:type="gramEnd"/>
      <w:r w:rsidRPr="0093446E">
        <w:t xml:space="preserve"> offered exclusively as a primary residence until the Final Repayment Date. This condition shall be satisfied by providing a landlord certificate or homestead declaration every two years.</w:t>
      </w:r>
    </w:p>
    <w:p w14:paraId="7177FF52" w14:textId="77777777" w:rsidR="0093446E" w:rsidRPr="0093446E" w:rsidRDefault="0093446E" w:rsidP="00880FD8">
      <w:pPr>
        <w:pStyle w:val="ListParagraph"/>
        <w:widowControl w:val="0"/>
        <w:numPr>
          <w:ilvl w:val="0"/>
          <w:numId w:val="8"/>
        </w:numPr>
        <w:spacing w:line="240" w:lineRule="auto"/>
        <w:contextualSpacing w:val="0"/>
      </w:pPr>
      <w:r w:rsidRPr="0093446E">
        <w:t>Provide for performance assurances to reasonably secure the obligations of all parties under the housing infrastructure agreement.</w:t>
      </w:r>
    </w:p>
    <w:p w14:paraId="562FD759" w14:textId="77777777" w:rsidR="00E97D24" w:rsidRDefault="00E97D24" w:rsidP="00880FD8">
      <w:pPr>
        <w:pStyle w:val="ListParagraph"/>
        <w:widowControl w:val="0"/>
        <w:numPr>
          <w:ilvl w:val="0"/>
          <w:numId w:val="8"/>
        </w:numPr>
        <w:spacing w:line="240" w:lineRule="auto"/>
        <w:contextualSpacing w:val="0"/>
      </w:pPr>
      <w:r>
        <w:t xml:space="preserve">Include </w:t>
      </w:r>
      <w:r w:rsidR="0093446E" w:rsidRPr="0093446E">
        <w:t>expected outcomes</w:t>
      </w:r>
      <w:r>
        <w:t>:</w:t>
      </w:r>
    </w:p>
    <w:p w14:paraId="5AB6C1CB" w14:textId="77777777" w:rsidR="00E97D24" w:rsidRDefault="0093446E" w:rsidP="00880FD8">
      <w:pPr>
        <w:pStyle w:val="ListParagraph"/>
        <w:widowControl w:val="0"/>
        <w:numPr>
          <w:ilvl w:val="1"/>
          <w:numId w:val="8"/>
        </w:numPr>
        <w:spacing w:line="240" w:lineRule="auto"/>
      </w:pPr>
      <w:r w:rsidRPr="0093446E">
        <w:t xml:space="preserve">the percentage of floor area dedicated to housing, </w:t>
      </w:r>
    </w:p>
    <w:p w14:paraId="0A590E93" w14:textId="77777777" w:rsidR="00E97D24" w:rsidRDefault="0093446E" w:rsidP="00880FD8">
      <w:pPr>
        <w:pStyle w:val="ListParagraph"/>
        <w:widowControl w:val="0"/>
        <w:numPr>
          <w:ilvl w:val="1"/>
          <w:numId w:val="8"/>
        </w:numPr>
        <w:spacing w:line="240" w:lineRule="auto"/>
      </w:pPr>
      <w:r w:rsidRPr="0093446E">
        <w:t xml:space="preserve">the number of housing units, </w:t>
      </w:r>
    </w:p>
    <w:p w14:paraId="6F7EFB59" w14:textId="77777777" w:rsidR="00E97D24" w:rsidRDefault="0093446E" w:rsidP="00880FD8">
      <w:pPr>
        <w:pStyle w:val="ListParagraph"/>
        <w:widowControl w:val="0"/>
        <w:numPr>
          <w:ilvl w:val="1"/>
          <w:numId w:val="8"/>
        </w:numPr>
        <w:spacing w:line="240" w:lineRule="auto"/>
      </w:pPr>
      <w:r w:rsidRPr="0093446E">
        <w:t xml:space="preserve">the number of affordable housing units, and </w:t>
      </w:r>
    </w:p>
    <w:p w14:paraId="238ADE88" w14:textId="1590CFC2" w:rsidR="0093446E" w:rsidRPr="0093446E" w:rsidRDefault="0093446E" w:rsidP="00880FD8">
      <w:pPr>
        <w:pStyle w:val="ListParagraph"/>
        <w:widowControl w:val="0"/>
        <w:numPr>
          <w:ilvl w:val="1"/>
          <w:numId w:val="8"/>
        </w:numPr>
        <w:spacing w:line="240" w:lineRule="auto"/>
        <w:contextualSpacing w:val="0"/>
      </w:pPr>
      <w:r w:rsidRPr="0093446E">
        <w:t>the expected overall housing development value.</w:t>
      </w:r>
    </w:p>
    <w:p w14:paraId="64CCFAE8" w14:textId="2FEEC8AB" w:rsidR="00663F37" w:rsidRDefault="00663F37" w:rsidP="00880FD8">
      <w:pPr>
        <w:pStyle w:val="ListParagraph"/>
        <w:widowControl w:val="0"/>
        <w:numPr>
          <w:ilvl w:val="0"/>
          <w:numId w:val="8"/>
        </w:numPr>
        <w:spacing w:line="240" w:lineRule="auto"/>
        <w:contextualSpacing w:val="0"/>
      </w:pPr>
      <w:r>
        <w:t>Describe infrastructure improvements:</w:t>
      </w:r>
    </w:p>
    <w:p w14:paraId="73F003ED" w14:textId="77777777" w:rsidR="00663F37" w:rsidRDefault="00663F37" w:rsidP="00880FD8">
      <w:pPr>
        <w:pStyle w:val="ListParagraph"/>
        <w:widowControl w:val="0"/>
        <w:numPr>
          <w:ilvl w:val="1"/>
          <w:numId w:val="8"/>
        </w:numPr>
        <w:spacing w:line="240" w:lineRule="auto"/>
      </w:pPr>
      <w:proofErr w:type="gramStart"/>
      <w:r>
        <w:t>d</w:t>
      </w:r>
      <w:r w:rsidR="0093446E" w:rsidRPr="0093446E">
        <w:t>etailed</w:t>
      </w:r>
      <w:proofErr w:type="gramEnd"/>
      <w:r w:rsidR="0093446E" w:rsidRPr="0093446E">
        <w:t xml:space="preserve"> description of the infrastructure improvement(s),</w:t>
      </w:r>
    </w:p>
    <w:p w14:paraId="76D1E3D7" w14:textId="77777777" w:rsidR="00663F37" w:rsidRDefault="0093446E" w:rsidP="00880FD8">
      <w:pPr>
        <w:pStyle w:val="ListParagraph"/>
        <w:widowControl w:val="0"/>
        <w:numPr>
          <w:ilvl w:val="1"/>
          <w:numId w:val="8"/>
        </w:numPr>
        <w:spacing w:line="240" w:lineRule="auto"/>
      </w:pPr>
      <w:r w:rsidRPr="0093446E">
        <w:t xml:space="preserve">the types of costs and amount of cost of the improvement that may be financed with CHIP debt, and </w:t>
      </w:r>
    </w:p>
    <w:p w14:paraId="2187D70F" w14:textId="21989D29" w:rsidR="0093446E" w:rsidRPr="0093446E" w:rsidRDefault="0093446E" w:rsidP="00880FD8">
      <w:pPr>
        <w:pStyle w:val="ListParagraph"/>
        <w:widowControl w:val="0"/>
        <w:numPr>
          <w:ilvl w:val="1"/>
          <w:numId w:val="8"/>
        </w:numPr>
        <w:spacing w:line="240" w:lineRule="auto"/>
        <w:contextualSpacing w:val="0"/>
      </w:pPr>
      <w:r w:rsidRPr="0093446E">
        <w:t>that the developer must provide documentary evidence to substantiate that the costs are eligible to be financed with CHIP debt and the infrastructure improvement was constructed as agreed upon.</w:t>
      </w:r>
    </w:p>
    <w:p w14:paraId="1CC46AF1" w14:textId="70929038" w:rsidR="005A1D18" w:rsidRPr="00811196" w:rsidRDefault="00663F37" w:rsidP="00880FD8">
      <w:pPr>
        <w:pStyle w:val="ListParagraph"/>
        <w:widowControl w:val="0"/>
        <w:numPr>
          <w:ilvl w:val="0"/>
          <w:numId w:val="8"/>
        </w:numPr>
        <w:spacing w:line="240" w:lineRule="auto"/>
        <w:contextualSpacing w:val="0"/>
      </w:pPr>
      <w:r>
        <w:t>Include a</w:t>
      </w:r>
      <w:r w:rsidR="0093446E" w:rsidRPr="0093446E">
        <w:t xml:space="preserve"> provision that expressly defines the obligations of the municipality and sponsor and/or developer </w:t>
      </w:r>
      <w:proofErr w:type="gramStart"/>
      <w:r w:rsidR="0093446E" w:rsidRPr="0093446E">
        <w:t>in the event that</w:t>
      </w:r>
      <w:proofErr w:type="gramEnd"/>
      <w:r w:rsidR="0093446E" w:rsidRPr="0093446E">
        <w:t xml:space="preserve"> the tax increment generated by the housing development project falls short of the financing of the CHIP debt.</w:t>
      </w:r>
    </w:p>
    <w:sectPr w:rsidR="005A1D18" w:rsidRPr="00811196" w:rsidSect="0018668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10F1" w14:textId="77777777" w:rsidR="00892240" w:rsidRDefault="00892240" w:rsidP="00E03515">
      <w:pPr>
        <w:spacing w:after="0" w:line="240" w:lineRule="auto"/>
      </w:pPr>
      <w:r>
        <w:separator/>
      </w:r>
    </w:p>
  </w:endnote>
  <w:endnote w:type="continuationSeparator" w:id="0">
    <w:p w14:paraId="22AB5B38" w14:textId="77777777" w:rsidR="00892240" w:rsidRDefault="00892240" w:rsidP="00E0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F948" w14:textId="77777777" w:rsidR="000C3C77" w:rsidRDefault="000C3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1966" w14:textId="25759724" w:rsidR="000C3C77" w:rsidRDefault="000C3C77" w:rsidP="000C3C77">
    <w:pPr>
      <w:pStyle w:val="Heading2"/>
      <w:spacing w:before="0" w:after="160" w:line="240" w:lineRule="auto"/>
    </w:pPr>
    <w:r w:rsidRPr="00574277">
      <w:rPr>
        <w:rFonts w:ascii="Calibri" w:hAnsi="Calibri" w:cs="Calibri"/>
        <w:color w:val="auto"/>
        <w:sz w:val="22"/>
        <w:szCs w:val="22"/>
      </w:rPr>
      <w:t>VLCT</w:t>
    </w:r>
    <w:r>
      <w:rPr>
        <w:rFonts w:ascii="Calibri" w:hAnsi="Calibri" w:cs="Calibri"/>
        <w:color w:val="auto"/>
        <w:sz w:val="22"/>
        <w:szCs w:val="22"/>
      </w:rPr>
      <w:t xml:space="preserve"> CHIP Tools: Housing Infrastructure Agreement Requirements</w:t>
    </w:r>
    <w:proofErr w:type="gramStart"/>
    <w:r>
      <w:rPr>
        <w:rFonts w:ascii="Calibri" w:hAnsi="Calibri" w:cs="Calibri"/>
        <w:color w:val="auto"/>
        <w:sz w:val="22"/>
        <w:szCs w:val="22"/>
      </w:rPr>
      <w:tab/>
      <w:t>( September</w:t>
    </w:r>
    <w:proofErr w:type="gramEnd"/>
    <w:r>
      <w:rPr>
        <w:rFonts w:ascii="Calibri" w:hAnsi="Calibri" w:cs="Calibri"/>
        <w:color w:val="auto"/>
        <w:sz w:val="22"/>
        <w:szCs w:val="22"/>
      </w:rPr>
      <w:t xml:space="preserve"> 2026)</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sidRPr="000D6236">
      <w:rPr>
        <w:rFonts w:ascii="Calibri" w:hAnsi="Calibri" w:cs="Calibri"/>
        <w:color w:val="auto"/>
        <w:sz w:val="22"/>
        <w:szCs w:val="22"/>
      </w:rPr>
      <w:fldChar w:fldCharType="begin"/>
    </w:r>
    <w:r w:rsidRPr="000D6236">
      <w:rPr>
        <w:rFonts w:ascii="Calibri" w:hAnsi="Calibri" w:cs="Calibri"/>
        <w:color w:val="auto"/>
        <w:sz w:val="22"/>
        <w:szCs w:val="22"/>
      </w:rPr>
      <w:instrText xml:space="preserve"> PAGE   \* MERGEFORMAT </w:instrText>
    </w:r>
    <w:r w:rsidRPr="000D6236">
      <w:rPr>
        <w:rFonts w:ascii="Calibri" w:hAnsi="Calibri" w:cs="Calibri"/>
        <w:color w:val="auto"/>
        <w:sz w:val="22"/>
        <w:szCs w:val="22"/>
      </w:rPr>
      <w:fldChar w:fldCharType="separate"/>
    </w:r>
    <w:r>
      <w:rPr>
        <w:rFonts w:ascii="Calibri" w:hAnsi="Calibri" w:cs="Calibri"/>
        <w:color w:val="auto"/>
        <w:sz w:val="22"/>
        <w:szCs w:val="22"/>
      </w:rPr>
      <w:t>3</w:t>
    </w:r>
    <w:r w:rsidRPr="000D6236">
      <w:rPr>
        <w:rFonts w:ascii="Calibri" w:hAnsi="Calibri" w:cs="Calibri"/>
        <w:noProof/>
        <w:color w:val="auto"/>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68F8" w14:textId="77777777" w:rsidR="000C3C77" w:rsidRDefault="000C3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A00D" w14:textId="77777777" w:rsidR="00892240" w:rsidRDefault="00892240" w:rsidP="00E03515">
      <w:pPr>
        <w:spacing w:after="0" w:line="240" w:lineRule="auto"/>
      </w:pPr>
      <w:r>
        <w:separator/>
      </w:r>
    </w:p>
  </w:footnote>
  <w:footnote w:type="continuationSeparator" w:id="0">
    <w:p w14:paraId="0505D227" w14:textId="77777777" w:rsidR="00892240" w:rsidRDefault="00892240" w:rsidP="00E03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3C98" w14:textId="77777777" w:rsidR="000C3C77" w:rsidRDefault="000C3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9025" w14:textId="77777777" w:rsidR="000C3C77" w:rsidRDefault="000C3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293E" w14:textId="77777777" w:rsidR="000C3C77" w:rsidRDefault="000C3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687"/>
    <w:multiLevelType w:val="multilevel"/>
    <w:tmpl w:val="3EB8ADD2"/>
    <w:lvl w:ilvl="0">
      <w:start w:val="1"/>
      <w:numFmt w:val="bullet"/>
      <w:lvlText w:val="□"/>
      <w:lvlJc w:val="left"/>
      <w:pPr>
        <w:tabs>
          <w:tab w:val="num" w:pos="720"/>
        </w:tabs>
        <w:ind w:left="720" w:hanging="360"/>
      </w:pPr>
      <w:rPr>
        <w:rFonts w:ascii="Segoe UI Symbol" w:hAnsi="Segoe UI 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009DB"/>
    <w:multiLevelType w:val="multilevel"/>
    <w:tmpl w:val="70DE5ABE"/>
    <w:lvl w:ilvl="0">
      <w:start w:val="1"/>
      <w:numFmt w:val="bullet"/>
      <w:lvlText w:val="□"/>
      <w:lvlJc w:val="left"/>
      <w:pPr>
        <w:tabs>
          <w:tab w:val="num" w:pos="720"/>
        </w:tabs>
        <w:ind w:left="720" w:hanging="360"/>
      </w:pPr>
      <w:rPr>
        <w:rFonts w:ascii="Segoe UI Symbol" w:hAnsi="Segoe UI 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32E4C"/>
    <w:multiLevelType w:val="multilevel"/>
    <w:tmpl w:val="ADC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6D1C59"/>
    <w:multiLevelType w:val="multilevel"/>
    <w:tmpl w:val="53B81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E42986"/>
    <w:multiLevelType w:val="multilevel"/>
    <w:tmpl w:val="86E6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E2317"/>
    <w:multiLevelType w:val="multilevel"/>
    <w:tmpl w:val="9DFC3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80181"/>
    <w:multiLevelType w:val="hybridMultilevel"/>
    <w:tmpl w:val="BE369536"/>
    <w:lvl w:ilvl="0" w:tplc="D2885ED2">
      <w:start w:val="1"/>
      <w:numFmt w:val="bullet"/>
      <w:lvlText w:val="□"/>
      <w:lvlJc w:val="left"/>
      <w:pPr>
        <w:ind w:left="1080" w:hanging="360"/>
      </w:pPr>
      <w:rPr>
        <w:rFonts w:ascii="Segoe UI Symbol" w:hAnsi="Segoe UI 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CF1781"/>
    <w:multiLevelType w:val="multilevel"/>
    <w:tmpl w:val="C1F4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916EB2"/>
    <w:multiLevelType w:val="multilevel"/>
    <w:tmpl w:val="DF5A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D31003"/>
    <w:multiLevelType w:val="hybridMultilevel"/>
    <w:tmpl w:val="075CBF7C"/>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32195"/>
    <w:multiLevelType w:val="hybridMultilevel"/>
    <w:tmpl w:val="2E9A369A"/>
    <w:lvl w:ilvl="0" w:tplc="D2885ED2">
      <w:start w:val="1"/>
      <w:numFmt w:val="bullet"/>
      <w:lvlText w:val="□"/>
      <w:lvlJc w:val="left"/>
      <w:pPr>
        <w:ind w:left="1080" w:hanging="360"/>
      </w:pPr>
      <w:rPr>
        <w:rFonts w:ascii="Segoe UI Symbol" w:hAnsi="Segoe UI 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D92C55"/>
    <w:multiLevelType w:val="multilevel"/>
    <w:tmpl w:val="F06847B0"/>
    <w:lvl w:ilvl="0">
      <w:start w:val="1"/>
      <w:numFmt w:val="bullet"/>
      <w:lvlText w:val="□"/>
      <w:lvlJc w:val="left"/>
      <w:pPr>
        <w:tabs>
          <w:tab w:val="num" w:pos="720"/>
        </w:tabs>
        <w:ind w:left="720" w:hanging="360"/>
      </w:pPr>
      <w:rPr>
        <w:rFonts w:ascii="Segoe UI Symbol" w:hAnsi="Segoe UI 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54AD8"/>
    <w:multiLevelType w:val="multilevel"/>
    <w:tmpl w:val="2692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192516"/>
    <w:multiLevelType w:val="multilevel"/>
    <w:tmpl w:val="5218C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2469156">
    <w:abstractNumId w:val="7"/>
  </w:num>
  <w:num w:numId="2" w16cid:durableId="467090391">
    <w:abstractNumId w:val="3"/>
  </w:num>
  <w:num w:numId="3" w16cid:durableId="1860780207">
    <w:abstractNumId w:val="13"/>
  </w:num>
  <w:num w:numId="4" w16cid:durableId="1429496064">
    <w:abstractNumId w:val="12"/>
  </w:num>
  <w:num w:numId="5" w16cid:durableId="1039741260">
    <w:abstractNumId w:val="2"/>
  </w:num>
  <w:num w:numId="6" w16cid:durableId="1398623642">
    <w:abstractNumId w:val="8"/>
  </w:num>
  <w:num w:numId="7" w16cid:durableId="616067104">
    <w:abstractNumId w:val="5"/>
  </w:num>
  <w:num w:numId="8" w16cid:durableId="1400785612">
    <w:abstractNumId w:val="1"/>
  </w:num>
  <w:num w:numId="9" w16cid:durableId="1257904518">
    <w:abstractNumId w:val="4"/>
  </w:num>
  <w:num w:numId="10" w16cid:durableId="1966694689">
    <w:abstractNumId w:val="11"/>
  </w:num>
  <w:num w:numId="11" w16cid:durableId="97332771">
    <w:abstractNumId w:val="0"/>
  </w:num>
  <w:num w:numId="12" w16cid:durableId="739443959">
    <w:abstractNumId w:val="6"/>
  </w:num>
  <w:num w:numId="13" w16cid:durableId="1898932820">
    <w:abstractNumId w:val="10"/>
  </w:num>
  <w:num w:numId="14" w16cid:durableId="12839193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5A"/>
    <w:rsid w:val="00032F3C"/>
    <w:rsid w:val="000722EB"/>
    <w:rsid w:val="00092728"/>
    <w:rsid w:val="000A70B1"/>
    <w:rsid w:val="000C2317"/>
    <w:rsid w:val="000C3C77"/>
    <w:rsid w:val="000E41B9"/>
    <w:rsid w:val="00116E68"/>
    <w:rsid w:val="0012094C"/>
    <w:rsid w:val="00123D9F"/>
    <w:rsid w:val="001669D5"/>
    <w:rsid w:val="0018668E"/>
    <w:rsid w:val="001D0B2B"/>
    <w:rsid w:val="00252C41"/>
    <w:rsid w:val="00271355"/>
    <w:rsid w:val="00286488"/>
    <w:rsid w:val="00294CD2"/>
    <w:rsid w:val="002A5AC8"/>
    <w:rsid w:val="00302F92"/>
    <w:rsid w:val="0030699B"/>
    <w:rsid w:val="00327826"/>
    <w:rsid w:val="003B6EF8"/>
    <w:rsid w:val="0041338D"/>
    <w:rsid w:val="004209AA"/>
    <w:rsid w:val="00423B67"/>
    <w:rsid w:val="00424236"/>
    <w:rsid w:val="00431F6F"/>
    <w:rsid w:val="00483E8A"/>
    <w:rsid w:val="004D38E7"/>
    <w:rsid w:val="004F68E8"/>
    <w:rsid w:val="00520489"/>
    <w:rsid w:val="00576F86"/>
    <w:rsid w:val="005A1D18"/>
    <w:rsid w:val="005C3D76"/>
    <w:rsid w:val="00645CFF"/>
    <w:rsid w:val="00663F37"/>
    <w:rsid w:val="006809AF"/>
    <w:rsid w:val="0068245A"/>
    <w:rsid w:val="00786937"/>
    <w:rsid w:val="00794CEE"/>
    <w:rsid w:val="007C1D00"/>
    <w:rsid w:val="007F064E"/>
    <w:rsid w:val="0080671C"/>
    <w:rsid w:val="00807270"/>
    <w:rsid w:val="00811196"/>
    <w:rsid w:val="00856C1D"/>
    <w:rsid w:val="00880FD8"/>
    <w:rsid w:val="0088323E"/>
    <w:rsid w:val="00892240"/>
    <w:rsid w:val="0093446E"/>
    <w:rsid w:val="009843C0"/>
    <w:rsid w:val="009B4D5F"/>
    <w:rsid w:val="009E1322"/>
    <w:rsid w:val="009F17FA"/>
    <w:rsid w:val="00A11ADF"/>
    <w:rsid w:val="00A611BB"/>
    <w:rsid w:val="00A80BB6"/>
    <w:rsid w:val="00AB7960"/>
    <w:rsid w:val="00AE4C33"/>
    <w:rsid w:val="00B05544"/>
    <w:rsid w:val="00B434F3"/>
    <w:rsid w:val="00C15D6E"/>
    <w:rsid w:val="00C3199C"/>
    <w:rsid w:val="00CB488F"/>
    <w:rsid w:val="00CE6C8B"/>
    <w:rsid w:val="00CF3593"/>
    <w:rsid w:val="00D27493"/>
    <w:rsid w:val="00D746DD"/>
    <w:rsid w:val="00DB3F29"/>
    <w:rsid w:val="00DC24A6"/>
    <w:rsid w:val="00E03515"/>
    <w:rsid w:val="00E70B09"/>
    <w:rsid w:val="00E97D24"/>
    <w:rsid w:val="00EA0294"/>
    <w:rsid w:val="00EA18A2"/>
    <w:rsid w:val="00EB4294"/>
    <w:rsid w:val="00F11047"/>
    <w:rsid w:val="00F97640"/>
    <w:rsid w:val="00FC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53BC4"/>
  <w15:chartTrackingRefBased/>
  <w15:docId w15:val="{1B3D060E-3160-4ED9-932B-6D7BB3F8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99C"/>
    <w:rPr>
      <w:rFonts w:ascii="Calibri" w:hAnsi="Calibri"/>
      <w:sz w:val="22"/>
    </w:rPr>
  </w:style>
  <w:style w:type="paragraph" w:styleId="Heading1">
    <w:name w:val="heading 1"/>
    <w:basedOn w:val="Normal"/>
    <w:next w:val="Normal"/>
    <w:link w:val="Heading1Char"/>
    <w:uiPriority w:val="9"/>
    <w:qFormat/>
    <w:rsid w:val="00682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2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24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4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24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24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245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245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245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2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2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45A"/>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68245A"/>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68245A"/>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68245A"/>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68245A"/>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68245A"/>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682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4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45A"/>
    <w:pPr>
      <w:spacing w:before="160"/>
      <w:jc w:val="center"/>
    </w:pPr>
    <w:rPr>
      <w:i/>
      <w:iCs/>
      <w:color w:val="404040" w:themeColor="text1" w:themeTint="BF"/>
    </w:rPr>
  </w:style>
  <w:style w:type="character" w:customStyle="1" w:styleId="QuoteChar">
    <w:name w:val="Quote Char"/>
    <w:basedOn w:val="DefaultParagraphFont"/>
    <w:link w:val="Quote"/>
    <w:uiPriority w:val="29"/>
    <w:rsid w:val="0068245A"/>
    <w:rPr>
      <w:rFonts w:ascii="Calibri" w:hAnsi="Calibri"/>
      <w:i/>
      <w:iCs/>
      <w:color w:val="404040" w:themeColor="text1" w:themeTint="BF"/>
      <w:sz w:val="22"/>
    </w:rPr>
  </w:style>
  <w:style w:type="paragraph" w:styleId="ListParagraph">
    <w:name w:val="List Paragraph"/>
    <w:basedOn w:val="Normal"/>
    <w:uiPriority w:val="34"/>
    <w:qFormat/>
    <w:rsid w:val="0068245A"/>
    <w:pPr>
      <w:ind w:left="720"/>
      <w:contextualSpacing/>
    </w:pPr>
  </w:style>
  <w:style w:type="character" w:styleId="IntenseEmphasis">
    <w:name w:val="Intense Emphasis"/>
    <w:basedOn w:val="DefaultParagraphFont"/>
    <w:uiPriority w:val="21"/>
    <w:qFormat/>
    <w:rsid w:val="0068245A"/>
    <w:rPr>
      <w:i/>
      <w:iCs/>
      <w:color w:val="0F4761" w:themeColor="accent1" w:themeShade="BF"/>
    </w:rPr>
  </w:style>
  <w:style w:type="paragraph" w:styleId="IntenseQuote">
    <w:name w:val="Intense Quote"/>
    <w:basedOn w:val="Normal"/>
    <w:next w:val="Normal"/>
    <w:link w:val="IntenseQuoteChar"/>
    <w:uiPriority w:val="30"/>
    <w:qFormat/>
    <w:rsid w:val="00682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45A"/>
    <w:rPr>
      <w:rFonts w:ascii="Calibri" w:hAnsi="Calibri"/>
      <w:i/>
      <w:iCs/>
      <w:color w:val="0F4761" w:themeColor="accent1" w:themeShade="BF"/>
      <w:sz w:val="22"/>
    </w:rPr>
  </w:style>
  <w:style w:type="character" w:styleId="IntenseReference">
    <w:name w:val="Intense Reference"/>
    <w:basedOn w:val="DefaultParagraphFont"/>
    <w:uiPriority w:val="32"/>
    <w:qFormat/>
    <w:rsid w:val="0068245A"/>
    <w:rPr>
      <w:b/>
      <w:bCs/>
      <w:smallCaps/>
      <w:color w:val="0F4761" w:themeColor="accent1" w:themeShade="BF"/>
      <w:spacing w:val="5"/>
    </w:rPr>
  </w:style>
  <w:style w:type="character" w:styleId="Hyperlink">
    <w:name w:val="Hyperlink"/>
    <w:basedOn w:val="DefaultParagraphFont"/>
    <w:uiPriority w:val="99"/>
    <w:semiHidden/>
    <w:unhideWhenUsed/>
    <w:rsid w:val="0068245A"/>
    <w:rPr>
      <w:color w:val="0000FF"/>
      <w:u w:val="single"/>
    </w:rPr>
  </w:style>
  <w:style w:type="paragraph" w:styleId="Header">
    <w:name w:val="header"/>
    <w:basedOn w:val="Normal"/>
    <w:link w:val="HeaderChar"/>
    <w:uiPriority w:val="99"/>
    <w:unhideWhenUsed/>
    <w:rsid w:val="00E03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515"/>
    <w:rPr>
      <w:rFonts w:ascii="Calibri" w:hAnsi="Calibri"/>
      <w:sz w:val="22"/>
    </w:rPr>
  </w:style>
  <w:style w:type="paragraph" w:styleId="Footer">
    <w:name w:val="footer"/>
    <w:basedOn w:val="Normal"/>
    <w:link w:val="FooterChar"/>
    <w:uiPriority w:val="99"/>
    <w:unhideWhenUsed/>
    <w:rsid w:val="00E03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515"/>
    <w:rPr>
      <w:rFonts w:ascii="Calibri" w:hAnsi="Calibri"/>
      <w:sz w:val="22"/>
    </w:rPr>
  </w:style>
  <w:style w:type="paragraph" w:styleId="NormalWeb">
    <w:name w:val="Normal (Web)"/>
    <w:basedOn w:val="Normal"/>
    <w:uiPriority w:val="99"/>
    <w:unhideWhenUsed/>
    <w:rsid w:val="00B05544"/>
    <w:pPr>
      <w:spacing w:before="100" w:beforeAutospacing="1" w:after="100" w:afterAutospacing="1" w:line="240" w:lineRule="auto"/>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BD98B271F0F419BE1CE8EAF0EB279" ma:contentTypeVersion="18" ma:contentTypeDescription="Create a new document." ma:contentTypeScope="" ma:versionID="d2b6eaf35ab44c0e6997aef0c758cd78">
  <xsd:schema xmlns:xsd="http://www.w3.org/2001/XMLSchema" xmlns:xs="http://www.w3.org/2001/XMLSchema" xmlns:p="http://schemas.microsoft.com/office/2006/metadata/properties" xmlns:ns2="7c7a5e03-8652-4f2e-8fd7-072a88cb0b7a" xmlns:ns3="ade611f2-cbb4-42b6-9f65-8b24117e541a" targetNamespace="http://schemas.microsoft.com/office/2006/metadata/properties" ma:root="true" ma:fieldsID="14f872ac6d2d9db97de4269d46238ba2" ns2:_="" ns3:_="">
    <xsd:import namespace="7c7a5e03-8652-4f2e-8fd7-072a88cb0b7a"/>
    <xsd:import namespace="ade611f2-cbb4-42b6-9f65-8b24117e5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a5e03-8652-4f2e-8fd7-072a88cb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611f2-cbb4-42b6-9f65-8b24117e5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c264-9d37-440b-bb58-5600680e69a6}" ma:internalName="TaxCatchAll" ma:showField="CatchAllData" ma:web="ade611f2-cbb4-42b6-9f65-8b24117e5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7a5e03-8652-4f2e-8fd7-072a88cb0b7a">
      <Terms xmlns="http://schemas.microsoft.com/office/infopath/2007/PartnerControls"/>
    </lcf76f155ced4ddcb4097134ff3c332f>
    <_Flow_SignoffStatus xmlns="7c7a5e03-8652-4f2e-8fd7-072a88cb0b7a" xsi:nil="true"/>
    <TaxCatchAll xmlns="ade611f2-cbb4-42b6-9f65-8b24117e541a" xsi:nil="true"/>
  </documentManagement>
</p:properties>
</file>

<file path=customXml/itemProps1.xml><?xml version="1.0" encoding="utf-8"?>
<ds:datastoreItem xmlns:ds="http://schemas.openxmlformats.org/officeDocument/2006/customXml" ds:itemID="{D7679AF9-2FA4-4E50-816C-E448EA267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a5e03-8652-4f2e-8fd7-072a88cb0b7a"/>
    <ds:schemaRef ds:uri="ade611f2-cbb4-42b6-9f65-8b24117e5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47684-768A-44CE-8923-89EEC99A4A45}">
  <ds:schemaRefs>
    <ds:schemaRef ds:uri="http://schemas.openxmlformats.org/officeDocument/2006/bibliography"/>
  </ds:schemaRefs>
</ds:datastoreItem>
</file>

<file path=customXml/itemProps3.xml><?xml version="1.0" encoding="utf-8"?>
<ds:datastoreItem xmlns:ds="http://schemas.openxmlformats.org/officeDocument/2006/customXml" ds:itemID="{F0DF31EE-18F9-459E-91E5-6EAF0A1C291C}">
  <ds:schemaRefs>
    <ds:schemaRef ds:uri="http://schemas.microsoft.com/sharepoint/v3/contenttype/forms"/>
  </ds:schemaRefs>
</ds:datastoreItem>
</file>

<file path=customXml/itemProps4.xml><?xml version="1.0" encoding="utf-8"?>
<ds:datastoreItem xmlns:ds="http://schemas.openxmlformats.org/officeDocument/2006/customXml" ds:itemID="{D53009DF-5439-4707-8069-68AD79A0EF66}">
  <ds:schemaRefs>
    <ds:schemaRef ds:uri="http://schemas.microsoft.com/office/2006/metadata/properties"/>
    <ds:schemaRef ds:uri="http://schemas.microsoft.com/office/infopath/2007/PartnerControls"/>
    <ds:schemaRef ds:uri="7c7a5e03-8652-4f2e-8fd7-072a88cb0b7a"/>
    <ds:schemaRef ds:uri="ade611f2-cbb4-42b6-9f65-8b24117e541a"/>
  </ds:schemaRefs>
</ds:datastoreItem>
</file>

<file path=docProps/app.xml><?xml version="1.0" encoding="utf-8"?>
<Properties xmlns="http://schemas.openxmlformats.org/officeDocument/2006/extended-properties" xmlns:vt="http://schemas.openxmlformats.org/officeDocument/2006/docPropsVTypes">
  <Template>Normal</Template>
  <TotalTime>3862</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Waninger</dc:creator>
  <cp:keywords/>
  <dc:description/>
  <cp:lastModifiedBy>Bonnie Waninger</cp:lastModifiedBy>
  <cp:revision>57</cp:revision>
  <cp:lastPrinted>2026-07-03T17:33:00Z</cp:lastPrinted>
  <dcterms:created xsi:type="dcterms:W3CDTF">2026-03-04T12:59:00Z</dcterms:created>
  <dcterms:modified xsi:type="dcterms:W3CDTF">2026-08-13T22:52:00Z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0x010100D50BD98B271F0F419BE1CE8EAF0EB279</vt:lpwstr>
  </property>
  <property fmtid="{D5CDD505-2E9C-101B-9397-08002B2CF9AE}" pid="3" name="MediaServiceImageTags">
    <vt:lpwstr/>
  </property>
</Properties>
</file>