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EAF78" w14:textId="77777777" w:rsidR="00096B52" w:rsidRPr="00096B52" w:rsidRDefault="00096B52" w:rsidP="00096B52">
      <w:pPr>
        <w:pStyle w:val="Heading1"/>
      </w:pPr>
      <w:r w:rsidRPr="00096B52">
        <w:t>CHIP Team Annual Checklist</w:t>
      </w:r>
    </w:p>
    <w:p w14:paraId="7CEE48E2" w14:textId="77777777" w:rsidR="00096B52" w:rsidRPr="00096B52" w:rsidRDefault="00096B52" w:rsidP="00096B52">
      <w:pPr>
        <w:spacing w:line="240" w:lineRule="auto"/>
        <w:rPr>
          <w:rFonts w:cs="Calibri"/>
        </w:rPr>
      </w:pPr>
      <w:r w:rsidRPr="00096B52">
        <w:rPr>
          <w:rFonts w:cs="Calibri"/>
        </w:rPr>
        <w:t>CHIP is a team effort. Property assessment, tax billing, accounting, debt, and reporting all connect. Use this checklist each year to help your municipal CHIP team stay organized and identify issues early.</w:t>
      </w:r>
    </w:p>
    <w:p w14:paraId="5C6F1271" w14:textId="77777777" w:rsidR="00096B52" w:rsidRPr="00096B52" w:rsidRDefault="00096B52" w:rsidP="00096B52">
      <w:pPr>
        <w:spacing w:line="240" w:lineRule="auto"/>
        <w:rPr>
          <w:rFonts w:cs="Calibri"/>
        </w:rPr>
      </w:pPr>
      <w:r w:rsidRPr="00096B52">
        <w:rPr>
          <w:rFonts w:cs="Calibri"/>
        </w:rPr>
        <w:t>Not every task will be completed by the same person in every municipality. Decide who is responsible for each item and make sure important information is shared with the rest of the CHIP team.</w:t>
      </w:r>
    </w:p>
    <w:p w14:paraId="2C2366AC" w14:textId="77777777" w:rsidR="00096B52" w:rsidRPr="00096B52" w:rsidRDefault="00096B52" w:rsidP="00096B52">
      <w:pPr>
        <w:pStyle w:val="Heading3"/>
      </w:pPr>
      <w:r w:rsidRPr="00096B52">
        <w:t>1. Confirm Your CHIP Team</w:t>
      </w:r>
    </w:p>
    <w:p w14:paraId="6526A45B" w14:textId="354B1D84" w:rsidR="00096B52" w:rsidRPr="00096B52" w:rsidRDefault="00096B52" w:rsidP="00096B52">
      <w:pPr>
        <w:pStyle w:val="ListParagraph"/>
        <w:numPr>
          <w:ilvl w:val="0"/>
          <w:numId w:val="2"/>
        </w:numPr>
        <w:spacing w:line="240" w:lineRule="auto"/>
        <w:rPr>
          <w:rFonts w:cs="Calibri"/>
        </w:rPr>
      </w:pPr>
      <w:r w:rsidRPr="00096B52">
        <w:rPr>
          <w:rFonts w:cs="Calibri"/>
        </w:rPr>
        <w:t>Confirm who is responsible for each CHIP task.</w:t>
      </w:r>
    </w:p>
    <w:p w14:paraId="167C2907" w14:textId="1DB83309" w:rsidR="00096B52" w:rsidRPr="00096B52" w:rsidRDefault="00096B52" w:rsidP="00096B52">
      <w:pPr>
        <w:pStyle w:val="ListParagraph"/>
        <w:numPr>
          <w:ilvl w:val="0"/>
          <w:numId w:val="2"/>
        </w:numPr>
        <w:spacing w:line="240" w:lineRule="auto"/>
        <w:rPr>
          <w:rFonts w:cs="Calibri"/>
        </w:rPr>
      </w:pPr>
      <w:r w:rsidRPr="00096B52">
        <w:rPr>
          <w:rFonts w:cs="Calibri"/>
        </w:rPr>
        <w:t>Update names and contact information when staff, officials, consultants, developers, or other partners change.</w:t>
      </w:r>
    </w:p>
    <w:p w14:paraId="343EAF96" w14:textId="3E8AB131" w:rsidR="00096B52" w:rsidRPr="00096B52" w:rsidRDefault="00096B52" w:rsidP="00096B52">
      <w:pPr>
        <w:pStyle w:val="ListParagraph"/>
        <w:numPr>
          <w:ilvl w:val="0"/>
          <w:numId w:val="2"/>
        </w:numPr>
        <w:spacing w:line="240" w:lineRule="auto"/>
        <w:rPr>
          <w:rFonts w:cs="Calibri"/>
        </w:rPr>
      </w:pPr>
      <w:r w:rsidRPr="00096B52">
        <w:rPr>
          <w:rFonts w:cs="Calibri"/>
        </w:rPr>
        <w:t>Make sure team members know who is responsible for:</w:t>
      </w:r>
    </w:p>
    <w:p w14:paraId="63E2D040" w14:textId="77777777" w:rsidR="00096B52" w:rsidRPr="00096B52" w:rsidRDefault="00096B52" w:rsidP="00096B52">
      <w:pPr>
        <w:numPr>
          <w:ilvl w:val="0"/>
          <w:numId w:val="1"/>
        </w:numPr>
        <w:tabs>
          <w:tab w:val="num" w:pos="720"/>
        </w:tabs>
        <w:spacing w:line="240" w:lineRule="auto"/>
        <w:contextualSpacing/>
        <w:rPr>
          <w:rFonts w:cs="Calibri"/>
        </w:rPr>
      </w:pPr>
      <w:r w:rsidRPr="00096B52">
        <w:rPr>
          <w:rFonts w:cs="Calibri"/>
        </w:rPr>
        <w:t>property assessment and the grand list,</w:t>
      </w:r>
    </w:p>
    <w:p w14:paraId="0F5C2163" w14:textId="77777777" w:rsidR="00096B52" w:rsidRPr="00096B52" w:rsidRDefault="00096B52" w:rsidP="00096B52">
      <w:pPr>
        <w:numPr>
          <w:ilvl w:val="0"/>
          <w:numId w:val="1"/>
        </w:numPr>
        <w:tabs>
          <w:tab w:val="num" w:pos="720"/>
        </w:tabs>
        <w:spacing w:line="240" w:lineRule="auto"/>
        <w:contextualSpacing/>
        <w:rPr>
          <w:rFonts w:cs="Calibri"/>
        </w:rPr>
      </w:pPr>
      <w:r w:rsidRPr="00096B52">
        <w:rPr>
          <w:rFonts w:cs="Calibri"/>
        </w:rPr>
        <w:t>CHIP parcel tracking,</w:t>
      </w:r>
    </w:p>
    <w:p w14:paraId="5C798949" w14:textId="77777777" w:rsidR="00096B52" w:rsidRPr="00096B52" w:rsidRDefault="00096B52" w:rsidP="00096B52">
      <w:pPr>
        <w:numPr>
          <w:ilvl w:val="0"/>
          <w:numId w:val="1"/>
        </w:numPr>
        <w:tabs>
          <w:tab w:val="num" w:pos="720"/>
        </w:tabs>
        <w:spacing w:line="240" w:lineRule="auto"/>
        <w:contextualSpacing/>
        <w:rPr>
          <w:rFonts w:cs="Calibri"/>
        </w:rPr>
      </w:pPr>
      <w:r w:rsidRPr="00096B52">
        <w:rPr>
          <w:rFonts w:cs="Calibri"/>
        </w:rPr>
        <w:t>tax-rate calculation and tax billing,</w:t>
      </w:r>
    </w:p>
    <w:p w14:paraId="3D94A9CF" w14:textId="77777777" w:rsidR="00096B52" w:rsidRPr="00096B52" w:rsidRDefault="00096B52" w:rsidP="00096B52">
      <w:pPr>
        <w:numPr>
          <w:ilvl w:val="0"/>
          <w:numId w:val="1"/>
        </w:numPr>
        <w:tabs>
          <w:tab w:val="num" w:pos="720"/>
        </w:tabs>
        <w:spacing w:line="240" w:lineRule="auto"/>
        <w:contextualSpacing/>
        <w:rPr>
          <w:rFonts w:cs="Calibri"/>
        </w:rPr>
      </w:pPr>
      <w:r w:rsidRPr="00096B52">
        <w:rPr>
          <w:rFonts w:cs="Calibri"/>
        </w:rPr>
        <w:t>CHIP accounting and financial records,</w:t>
      </w:r>
    </w:p>
    <w:p w14:paraId="0B434072" w14:textId="77777777" w:rsidR="00096B52" w:rsidRPr="00096B52" w:rsidRDefault="00096B52" w:rsidP="00096B52">
      <w:pPr>
        <w:numPr>
          <w:ilvl w:val="0"/>
          <w:numId w:val="1"/>
        </w:numPr>
        <w:tabs>
          <w:tab w:val="num" w:pos="720"/>
        </w:tabs>
        <w:spacing w:line="240" w:lineRule="auto"/>
        <w:contextualSpacing/>
        <w:rPr>
          <w:rFonts w:cs="Calibri"/>
        </w:rPr>
      </w:pPr>
      <w:r w:rsidRPr="00096B52">
        <w:rPr>
          <w:rFonts w:cs="Calibri"/>
        </w:rPr>
        <w:t>debt or other eligible payments,</w:t>
      </w:r>
    </w:p>
    <w:p w14:paraId="2E0C0B84" w14:textId="77777777" w:rsidR="00096B52" w:rsidRPr="00096B52" w:rsidRDefault="00096B52" w:rsidP="00096B52">
      <w:pPr>
        <w:numPr>
          <w:ilvl w:val="0"/>
          <w:numId w:val="1"/>
        </w:numPr>
        <w:tabs>
          <w:tab w:val="num" w:pos="720"/>
        </w:tabs>
        <w:spacing w:line="240" w:lineRule="auto"/>
        <w:contextualSpacing/>
        <w:rPr>
          <w:rFonts w:cs="Calibri"/>
        </w:rPr>
      </w:pPr>
      <w:r w:rsidRPr="00096B52">
        <w:rPr>
          <w:rFonts w:cs="Calibri"/>
        </w:rPr>
        <w:t>agreements and project administration, and</w:t>
      </w:r>
    </w:p>
    <w:p w14:paraId="1F227FFA" w14:textId="77777777" w:rsidR="00096B52" w:rsidRPr="00096B52" w:rsidRDefault="00096B52" w:rsidP="00096B52">
      <w:pPr>
        <w:numPr>
          <w:ilvl w:val="0"/>
          <w:numId w:val="1"/>
        </w:numPr>
        <w:tabs>
          <w:tab w:val="num" w:pos="720"/>
        </w:tabs>
        <w:spacing w:line="240" w:lineRule="auto"/>
        <w:rPr>
          <w:rFonts w:cs="Calibri"/>
        </w:rPr>
      </w:pPr>
      <w:r w:rsidRPr="00096B52">
        <w:rPr>
          <w:rFonts w:cs="Calibri"/>
        </w:rPr>
        <w:t>CHIP reporting.</w:t>
      </w:r>
    </w:p>
    <w:p w14:paraId="09945611" w14:textId="0F1F44A1" w:rsidR="00096B52" w:rsidRPr="00096B52" w:rsidRDefault="00096B52" w:rsidP="00096B52">
      <w:pPr>
        <w:pStyle w:val="ListParagraph"/>
        <w:numPr>
          <w:ilvl w:val="0"/>
          <w:numId w:val="3"/>
        </w:numPr>
        <w:spacing w:line="240" w:lineRule="auto"/>
        <w:rPr>
          <w:rFonts w:cs="Calibri"/>
        </w:rPr>
      </w:pPr>
      <w:r w:rsidRPr="00096B52">
        <w:rPr>
          <w:rFonts w:cs="Calibri"/>
        </w:rPr>
        <w:t>Identify who will coordinate information among team members.</w:t>
      </w:r>
    </w:p>
    <w:p w14:paraId="1AB67F27" w14:textId="77777777" w:rsidR="00096B52" w:rsidRPr="00096B52" w:rsidRDefault="00096B52" w:rsidP="00096B52">
      <w:pPr>
        <w:pStyle w:val="Heading3"/>
      </w:pPr>
      <w:r w:rsidRPr="00096B52">
        <w:t xml:space="preserve">2. </w:t>
      </w:r>
      <w:proofErr w:type="gramStart"/>
      <w:r w:rsidRPr="00096B52">
        <w:t>Review</w:t>
      </w:r>
      <w:proofErr w:type="gramEnd"/>
      <w:r w:rsidRPr="00096B52">
        <w:t xml:space="preserve"> Important Dates</w:t>
      </w:r>
    </w:p>
    <w:p w14:paraId="6638BEC0" w14:textId="343E95A5" w:rsidR="00096B52" w:rsidRPr="00096B52" w:rsidRDefault="00096B52" w:rsidP="00096B52">
      <w:pPr>
        <w:pStyle w:val="ListParagraph"/>
        <w:numPr>
          <w:ilvl w:val="0"/>
          <w:numId w:val="4"/>
        </w:numPr>
        <w:spacing w:line="240" w:lineRule="auto"/>
        <w:rPr>
          <w:rFonts w:cs="Calibri"/>
        </w:rPr>
      </w:pPr>
      <w:r w:rsidRPr="00096B52">
        <w:rPr>
          <w:rFonts w:cs="Calibri"/>
        </w:rPr>
        <w:t>Update the shared CHIP calendar.</w:t>
      </w:r>
    </w:p>
    <w:p w14:paraId="29FAC5CF" w14:textId="5FFFAF4F" w:rsidR="00096B52" w:rsidRPr="00096B52" w:rsidRDefault="00096B52" w:rsidP="00096B52">
      <w:pPr>
        <w:pStyle w:val="ListParagraph"/>
        <w:numPr>
          <w:ilvl w:val="0"/>
          <w:numId w:val="4"/>
        </w:numPr>
        <w:spacing w:line="240" w:lineRule="auto"/>
        <w:rPr>
          <w:rFonts w:cs="Calibri"/>
        </w:rPr>
      </w:pPr>
      <w:r w:rsidRPr="00096B52">
        <w:rPr>
          <w:rFonts w:cs="Calibri"/>
        </w:rPr>
        <w:t>Confirm important assessment and grand list dates, including the April 1 assessment date.</w:t>
      </w:r>
    </w:p>
    <w:p w14:paraId="14836BEC" w14:textId="6EF557C4" w:rsidR="00096B52" w:rsidRPr="00096B52" w:rsidRDefault="00096B52" w:rsidP="00096B52">
      <w:pPr>
        <w:pStyle w:val="ListParagraph"/>
        <w:numPr>
          <w:ilvl w:val="0"/>
          <w:numId w:val="4"/>
        </w:numPr>
        <w:spacing w:line="240" w:lineRule="auto"/>
        <w:rPr>
          <w:rFonts w:cs="Calibri"/>
        </w:rPr>
      </w:pPr>
      <w:r w:rsidRPr="00096B52">
        <w:rPr>
          <w:rFonts w:cs="Calibri"/>
        </w:rPr>
        <w:t>Add municipal tax-rate and tax-billing dates.</w:t>
      </w:r>
    </w:p>
    <w:p w14:paraId="10CFE86C" w14:textId="5534F3E3" w:rsidR="00096B52" w:rsidRPr="00096B52" w:rsidRDefault="00096B52" w:rsidP="00096B52">
      <w:pPr>
        <w:pStyle w:val="ListParagraph"/>
        <w:numPr>
          <w:ilvl w:val="0"/>
          <w:numId w:val="4"/>
        </w:numPr>
        <w:spacing w:line="240" w:lineRule="auto"/>
        <w:rPr>
          <w:rFonts w:cs="Calibri"/>
        </w:rPr>
      </w:pPr>
      <w:r w:rsidRPr="00096B52">
        <w:rPr>
          <w:rFonts w:cs="Calibri"/>
        </w:rPr>
        <w:t>Add debt payment and other financial deadlines.</w:t>
      </w:r>
    </w:p>
    <w:p w14:paraId="131426BE" w14:textId="6B7D24B4" w:rsidR="00096B52" w:rsidRPr="00096B52" w:rsidRDefault="00096B52" w:rsidP="00096B52">
      <w:pPr>
        <w:pStyle w:val="ListParagraph"/>
        <w:numPr>
          <w:ilvl w:val="0"/>
          <w:numId w:val="4"/>
        </w:numPr>
        <w:spacing w:line="240" w:lineRule="auto"/>
        <w:rPr>
          <w:rFonts w:cs="Calibri"/>
        </w:rPr>
      </w:pPr>
      <w:r w:rsidRPr="00096B52">
        <w:rPr>
          <w:rFonts w:cs="Calibri"/>
        </w:rPr>
        <w:t>Add CHIP agreement, reporting, and other required deadlines.</w:t>
      </w:r>
    </w:p>
    <w:p w14:paraId="071F00A6" w14:textId="3AF5F40B" w:rsidR="00096B52" w:rsidRPr="00096B52" w:rsidRDefault="00096B52" w:rsidP="00096B52">
      <w:pPr>
        <w:pStyle w:val="ListParagraph"/>
        <w:numPr>
          <w:ilvl w:val="0"/>
          <w:numId w:val="4"/>
        </w:numPr>
        <w:spacing w:line="240" w:lineRule="auto"/>
        <w:rPr>
          <w:rFonts w:cs="Calibri"/>
        </w:rPr>
      </w:pPr>
      <w:r w:rsidRPr="00096B52">
        <w:rPr>
          <w:rFonts w:cs="Calibri"/>
        </w:rPr>
        <w:t>Check whether one team member needs information from another before an upcoming deadline.</w:t>
      </w:r>
    </w:p>
    <w:p w14:paraId="4B688791" w14:textId="77777777" w:rsidR="00096B52" w:rsidRPr="00096B52" w:rsidRDefault="00096B52" w:rsidP="00096B52">
      <w:pPr>
        <w:pStyle w:val="Heading3"/>
      </w:pPr>
      <w:r w:rsidRPr="00096B52">
        <w:t xml:space="preserve">3. </w:t>
      </w:r>
      <w:proofErr w:type="gramStart"/>
      <w:r w:rsidRPr="00096B52">
        <w:t>Review</w:t>
      </w:r>
      <w:proofErr w:type="gramEnd"/>
      <w:r w:rsidRPr="00096B52">
        <w:t xml:space="preserve"> CHIP Properties</w:t>
      </w:r>
    </w:p>
    <w:p w14:paraId="0425A66A" w14:textId="77777777" w:rsidR="00096B52" w:rsidRPr="00096B52" w:rsidRDefault="00096B52" w:rsidP="00096B52">
      <w:pPr>
        <w:spacing w:line="240" w:lineRule="auto"/>
        <w:rPr>
          <w:rFonts w:cs="Calibri"/>
        </w:rPr>
      </w:pPr>
      <w:r w:rsidRPr="00096B52">
        <w:rPr>
          <w:rFonts w:cs="Calibri"/>
        </w:rPr>
        <w:t>For each CHIP housing development site:</w:t>
      </w:r>
    </w:p>
    <w:p w14:paraId="336DD0BA" w14:textId="74D2EE1F" w:rsidR="00096B52" w:rsidRPr="00096B52" w:rsidRDefault="00096B52" w:rsidP="00096B52">
      <w:pPr>
        <w:pStyle w:val="ListParagraph"/>
        <w:numPr>
          <w:ilvl w:val="0"/>
          <w:numId w:val="5"/>
        </w:numPr>
        <w:spacing w:line="240" w:lineRule="auto"/>
        <w:rPr>
          <w:rFonts w:cs="Calibri"/>
        </w:rPr>
      </w:pPr>
      <w:r w:rsidRPr="00096B52">
        <w:rPr>
          <w:rFonts w:cs="Calibri"/>
        </w:rPr>
        <w:t>Confirm the parcels included in the CHIP site.</w:t>
      </w:r>
    </w:p>
    <w:p w14:paraId="16ED4D75" w14:textId="5B060163" w:rsidR="00096B52" w:rsidRPr="00096B52" w:rsidRDefault="00096B52" w:rsidP="00096B52">
      <w:pPr>
        <w:pStyle w:val="ListParagraph"/>
        <w:numPr>
          <w:ilvl w:val="0"/>
          <w:numId w:val="5"/>
        </w:numPr>
        <w:spacing w:line="240" w:lineRule="auto"/>
        <w:rPr>
          <w:rFonts w:cs="Calibri"/>
        </w:rPr>
      </w:pPr>
      <w:r w:rsidRPr="00096B52">
        <w:rPr>
          <w:rFonts w:cs="Calibri"/>
        </w:rPr>
        <w:t>Confirm each parcel's identification number.</w:t>
      </w:r>
    </w:p>
    <w:p w14:paraId="28C14BD6" w14:textId="107022FC" w:rsidR="00096B52" w:rsidRPr="00096B52" w:rsidRDefault="00096B52" w:rsidP="00096B52">
      <w:pPr>
        <w:pStyle w:val="ListParagraph"/>
        <w:numPr>
          <w:ilvl w:val="0"/>
          <w:numId w:val="5"/>
        </w:numPr>
        <w:spacing w:line="240" w:lineRule="auto"/>
        <w:rPr>
          <w:rFonts w:cs="Calibri"/>
        </w:rPr>
      </w:pPr>
      <w:r w:rsidRPr="00096B52">
        <w:rPr>
          <w:rFonts w:cs="Calibri"/>
        </w:rPr>
        <w:t>Confirm the Original Taxable Value (OTV).</w:t>
      </w:r>
    </w:p>
    <w:p w14:paraId="1A870B6A" w14:textId="38FAE63A" w:rsidR="00096B52" w:rsidRPr="00096B52" w:rsidRDefault="00096B52" w:rsidP="00096B52">
      <w:pPr>
        <w:pStyle w:val="ListParagraph"/>
        <w:numPr>
          <w:ilvl w:val="0"/>
          <w:numId w:val="5"/>
        </w:numPr>
        <w:spacing w:line="240" w:lineRule="auto"/>
        <w:rPr>
          <w:rFonts w:cs="Calibri"/>
        </w:rPr>
      </w:pPr>
      <w:r w:rsidRPr="00096B52">
        <w:rPr>
          <w:rFonts w:cs="Calibri"/>
        </w:rPr>
        <w:t>Review the current taxable value and the change from the prior year.</w:t>
      </w:r>
    </w:p>
    <w:p w14:paraId="49CD9D9A" w14:textId="0C5F2041" w:rsidR="00096B52" w:rsidRPr="00096B52" w:rsidRDefault="00096B52" w:rsidP="00096B52">
      <w:pPr>
        <w:pStyle w:val="ListParagraph"/>
        <w:numPr>
          <w:ilvl w:val="0"/>
          <w:numId w:val="5"/>
        </w:numPr>
        <w:spacing w:line="240" w:lineRule="auto"/>
        <w:rPr>
          <w:rFonts w:cs="Calibri"/>
        </w:rPr>
      </w:pPr>
      <w:r w:rsidRPr="00096B52">
        <w:rPr>
          <w:rFonts w:cs="Calibri"/>
        </w:rPr>
        <w:t>Identify any parcels that were divided, combined, renumbered, or made inactive.</w:t>
      </w:r>
    </w:p>
    <w:p w14:paraId="7023EA58" w14:textId="386527A5" w:rsidR="00096B52" w:rsidRPr="00096B52" w:rsidRDefault="00096B52" w:rsidP="00096B52">
      <w:pPr>
        <w:pStyle w:val="ListParagraph"/>
        <w:numPr>
          <w:ilvl w:val="0"/>
          <w:numId w:val="5"/>
        </w:numPr>
        <w:spacing w:line="240" w:lineRule="auto"/>
        <w:rPr>
          <w:rFonts w:cs="Calibri"/>
        </w:rPr>
      </w:pPr>
      <w:r w:rsidRPr="00096B52">
        <w:rPr>
          <w:rFonts w:cs="Calibri"/>
        </w:rPr>
        <w:t>Make sure new or changed parcels remain properly connected to the CHIP site and OTV.</w:t>
      </w:r>
    </w:p>
    <w:p w14:paraId="2CE22429" w14:textId="1BAEAA1A" w:rsidR="00096B52" w:rsidRPr="00096B52" w:rsidRDefault="00096B52" w:rsidP="00096B52">
      <w:pPr>
        <w:pStyle w:val="ListParagraph"/>
        <w:numPr>
          <w:ilvl w:val="0"/>
          <w:numId w:val="5"/>
        </w:numPr>
        <w:spacing w:line="240" w:lineRule="auto"/>
        <w:rPr>
          <w:rFonts w:cs="Calibri"/>
        </w:rPr>
      </w:pPr>
      <w:r w:rsidRPr="00096B52">
        <w:rPr>
          <w:rFonts w:cs="Calibri"/>
        </w:rPr>
        <w:t>Confirm that municipal records agree with available CHIP parcel reports.</w:t>
      </w:r>
    </w:p>
    <w:p w14:paraId="7A920BD6" w14:textId="77777777" w:rsidR="00096B52" w:rsidRPr="00096B52" w:rsidRDefault="00096B52" w:rsidP="00096B52">
      <w:pPr>
        <w:pStyle w:val="Heading3"/>
      </w:pPr>
      <w:r w:rsidRPr="00096B52">
        <w:t xml:space="preserve">4. </w:t>
      </w:r>
      <w:proofErr w:type="gramStart"/>
      <w:r w:rsidRPr="00096B52">
        <w:t>Review</w:t>
      </w:r>
      <w:proofErr w:type="gramEnd"/>
      <w:r w:rsidRPr="00096B52">
        <w:t xml:space="preserve"> Property Value Changes</w:t>
      </w:r>
    </w:p>
    <w:p w14:paraId="4FDD13DE" w14:textId="62993DF8" w:rsidR="00096B52" w:rsidRPr="00096B52" w:rsidRDefault="00096B52" w:rsidP="00096B52">
      <w:pPr>
        <w:pStyle w:val="ListParagraph"/>
        <w:numPr>
          <w:ilvl w:val="0"/>
          <w:numId w:val="6"/>
        </w:numPr>
        <w:spacing w:line="240" w:lineRule="auto"/>
        <w:rPr>
          <w:rFonts w:cs="Calibri"/>
        </w:rPr>
      </w:pPr>
      <w:r w:rsidRPr="00096B52">
        <w:rPr>
          <w:rFonts w:cs="Calibri"/>
        </w:rPr>
        <w:t>Have the lister or assessor explain significant changes in CHIP property values to the appropriate CHIP team members.</w:t>
      </w:r>
    </w:p>
    <w:p w14:paraId="6F5000B1" w14:textId="2BEB3B9F" w:rsidR="00096B52" w:rsidRPr="00096B52" w:rsidRDefault="00096B52" w:rsidP="00096B52">
      <w:pPr>
        <w:pStyle w:val="ListParagraph"/>
        <w:numPr>
          <w:ilvl w:val="0"/>
          <w:numId w:val="6"/>
        </w:numPr>
        <w:spacing w:line="240" w:lineRule="auto"/>
        <w:rPr>
          <w:rFonts w:cs="Calibri"/>
        </w:rPr>
      </w:pPr>
      <w:r w:rsidRPr="00096B52">
        <w:rPr>
          <w:rFonts w:cs="Calibri"/>
        </w:rPr>
        <w:t>Confirm that values reflect the property's status and condition as of April 1 and the municipality's approved assessment practices.</w:t>
      </w:r>
    </w:p>
    <w:p w14:paraId="6B37665B" w14:textId="7A5B0525" w:rsidR="00096B52" w:rsidRPr="00096B52" w:rsidRDefault="00096B52" w:rsidP="00096B52">
      <w:pPr>
        <w:pStyle w:val="ListParagraph"/>
        <w:numPr>
          <w:ilvl w:val="0"/>
          <w:numId w:val="6"/>
        </w:numPr>
        <w:spacing w:line="240" w:lineRule="auto"/>
        <w:rPr>
          <w:rFonts w:cs="Calibri"/>
        </w:rPr>
      </w:pPr>
      <w:r w:rsidRPr="00096B52">
        <w:rPr>
          <w:rFonts w:cs="Calibri"/>
        </w:rPr>
        <w:lastRenderedPageBreak/>
        <w:t>Keep municipal assessments separate from projections of what a proposed or unfinished development may be worth in the future.</w:t>
      </w:r>
    </w:p>
    <w:p w14:paraId="475EAC2A" w14:textId="10E15A19" w:rsidR="00096B52" w:rsidRPr="00096B52" w:rsidRDefault="00096B52" w:rsidP="00096B52">
      <w:pPr>
        <w:pStyle w:val="ListParagraph"/>
        <w:numPr>
          <w:ilvl w:val="0"/>
          <w:numId w:val="6"/>
        </w:numPr>
        <w:spacing w:line="240" w:lineRule="auto"/>
        <w:rPr>
          <w:rFonts w:cs="Calibri"/>
        </w:rPr>
      </w:pPr>
      <w:r w:rsidRPr="00096B52">
        <w:rPr>
          <w:rFonts w:cs="Calibri"/>
        </w:rPr>
        <w:t>Document significant changes or issues that other team members may need to understand.</w:t>
      </w:r>
    </w:p>
    <w:p w14:paraId="15FFB1E2" w14:textId="77777777" w:rsidR="00096B52" w:rsidRPr="00096B52" w:rsidRDefault="00096B52" w:rsidP="00096B52">
      <w:pPr>
        <w:pStyle w:val="Heading3"/>
      </w:pPr>
      <w:r w:rsidRPr="00096B52">
        <w:t>5. Prepare for Tax-Rate Setting</w:t>
      </w:r>
    </w:p>
    <w:p w14:paraId="0D57F0CA" w14:textId="77777777" w:rsidR="00096B52" w:rsidRPr="00096B52" w:rsidRDefault="00096B52" w:rsidP="00096B52">
      <w:pPr>
        <w:spacing w:line="240" w:lineRule="auto"/>
        <w:rPr>
          <w:rFonts w:cs="Calibri"/>
        </w:rPr>
      </w:pPr>
      <w:r w:rsidRPr="00096B52">
        <w:rPr>
          <w:rFonts w:cs="Calibri"/>
        </w:rPr>
        <w:t>Before the municipal tax rate is calculated:</w:t>
      </w:r>
    </w:p>
    <w:p w14:paraId="01BD2604" w14:textId="680B14E0" w:rsidR="00096B52" w:rsidRPr="00096B52" w:rsidRDefault="00096B52" w:rsidP="00096B52">
      <w:pPr>
        <w:pStyle w:val="ListParagraph"/>
        <w:numPr>
          <w:ilvl w:val="0"/>
          <w:numId w:val="7"/>
        </w:numPr>
        <w:spacing w:line="240" w:lineRule="auto"/>
        <w:rPr>
          <w:rFonts w:cs="Calibri"/>
        </w:rPr>
      </w:pPr>
      <w:r w:rsidRPr="00096B52">
        <w:rPr>
          <w:rFonts w:cs="Calibri"/>
        </w:rPr>
        <w:t>Confirm the amount of the approved tax levy, including any separate articles that must be included.</w:t>
      </w:r>
    </w:p>
    <w:p w14:paraId="50681682" w14:textId="0C2CB9C8" w:rsidR="00096B52" w:rsidRPr="00096B52" w:rsidRDefault="00096B52" w:rsidP="00096B52">
      <w:pPr>
        <w:pStyle w:val="ListParagraph"/>
        <w:numPr>
          <w:ilvl w:val="0"/>
          <w:numId w:val="7"/>
        </w:numPr>
        <w:spacing w:line="240" w:lineRule="auto"/>
        <w:rPr>
          <w:rFonts w:cs="Calibri"/>
        </w:rPr>
      </w:pPr>
      <w:r w:rsidRPr="00096B52">
        <w:rPr>
          <w:rFonts w:cs="Calibri"/>
        </w:rPr>
        <w:t>Obtain the final grand list information needed for the calculation.</w:t>
      </w:r>
    </w:p>
    <w:p w14:paraId="443455C4" w14:textId="2ADFF06B" w:rsidR="00096B52" w:rsidRPr="00096B52" w:rsidRDefault="00096B52" w:rsidP="00096B52">
      <w:pPr>
        <w:pStyle w:val="ListParagraph"/>
        <w:numPr>
          <w:ilvl w:val="0"/>
          <w:numId w:val="7"/>
        </w:numPr>
        <w:spacing w:line="240" w:lineRule="auto"/>
        <w:rPr>
          <w:rFonts w:cs="Calibri"/>
        </w:rPr>
      </w:pPr>
      <w:r w:rsidRPr="00096B52">
        <w:rPr>
          <w:rFonts w:cs="Calibri"/>
        </w:rPr>
        <w:t>Confirm the CHIP incremental value.</w:t>
      </w:r>
    </w:p>
    <w:p w14:paraId="26CB1732" w14:textId="6C170CA3" w:rsidR="00096B52" w:rsidRPr="00096B52" w:rsidRDefault="00096B52" w:rsidP="00096B52">
      <w:pPr>
        <w:pStyle w:val="ListParagraph"/>
        <w:numPr>
          <w:ilvl w:val="0"/>
          <w:numId w:val="7"/>
        </w:numPr>
        <w:spacing w:line="240" w:lineRule="auto"/>
        <w:rPr>
          <w:rFonts w:cs="Calibri"/>
        </w:rPr>
      </w:pPr>
      <w:r w:rsidRPr="00096B52">
        <w:rPr>
          <w:rFonts w:cs="Calibri"/>
        </w:rPr>
        <w:t>Confirm the approved municipal CHIP</w:t>
      </w:r>
    </w:p>
    <w:p w14:paraId="06708EDB" w14:textId="77777777" w:rsidR="00A11ADF" w:rsidRDefault="00A11ADF"/>
    <w:sectPr w:rsidR="00A11ADF" w:rsidSect="00096B52">
      <w:footerReference w:type="default" r:id="rId8"/>
      <w:pgSz w:w="12240" w:h="15840"/>
      <w:pgMar w:top="72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FE8B7" w14:textId="77777777" w:rsidR="00610CC8" w:rsidRDefault="00610CC8" w:rsidP="00096B52">
      <w:pPr>
        <w:spacing w:after="0" w:line="240" w:lineRule="auto"/>
      </w:pPr>
      <w:r>
        <w:separator/>
      </w:r>
    </w:p>
  </w:endnote>
  <w:endnote w:type="continuationSeparator" w:id="0">
    <w:p w14:paraId="264915EF" w14:textId="77777777" w:rsidR="00610CC8" w:rsidRDefault="00610CC8" w:rsidP="00096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038E6" w14:textId="4373C90B" w:rsidR="00096B52" w:rsidRDefault="00096B52" w:rsidP="00096B52">
    <w:pPr>
      <w:pStyle w:val="Heading2"/>
      <w:spacing w:before="0" w:after="160" w:line="240" w:lineRule="auto"/>
    </w:pPr>
    <w:r w:rsidRPr="00574277">
      <w:rPr>
        <w:rFonts w:ascii="Calibri" w:hAnsi="Calibri" w:cs="Calibri"/>
        <w:color w:val="auto"/>
        <w:sz w:val="22"/>
        <w:szCs w:val="22"/>
      </w:rPr>
      <w:t>VLCT</w:t>
    </w:r>
    <w:r>
      <w:rPr>
        <w:rFonts w:ascii="Calibri" w:hAnsi="Calibri" w:cs="Calibri"/>
        <w:color w:val="auto"/>
        <w:sz w:val="22"/>
        <w:szCs w:val="22"/>
      </w:rPr>
      <w:t xml:space="preserve"> CHIP Tools: </w:t>
    </w:r>
    <w:r>
      <w:rPr>
        <w:rFonts w:ascii="Calibri" w:hAnsi="Calibri" w:cs="Calibri"/>
        <w:color w:val="auto"/>
        <w:sz w:val="22"/>
        <w:szCs w:val="22"/>
      </w:rPr>
      <w:t>CHIP Team Annual Checklist</w:t>
    </w:r>
    <w:r>
      <w:rPr>
        <w:rFonts w:ascii="Calibri" w:hAnsi="Calibri" w:cs="Calibri"/>
        <w:color w:val="auto"/>
        <w:sz w:val="22"/>
        <w:szCs w:val="22"/>
      </w:rPr>
      <w:tab/>
      <w:t>(</w:t>
    </w:r>
    <w:r>
      <w:rPr>
        <w:rFonts w:ascii="Calibri" w:hAnsi="Calibri" w:cs="Calibri"/>
        <w:color w:val="auto"/>
        <w:sz w:val="22"/>
        <w:szCs w:val="22"/>
      </w:rPr>
      <w:t>September 2026</w:t>
    </w:r>
    <w:r>
      <w:rPr>
        <w:rFonts w:ascii="Calibri" w:hAnsi="Calibri" w:cs="Calibri"/>
        <w:color w:val="auto"/>
        <w:sz w:val="22"/>
        <w:szCs w:val="22"/>
      </w:rPr>
      <w:t>)</w:t>
    </w:r>
    <w:r>
      <w:rPr>
        <w:rFonts w:ascii="Calibri" w:hAnsi="Calibri" w:cs="Calibri"/>
        <w:color w:val="auto"/>
        <w:sz w:val="22"/>
        <w:szCs w:val="22"/>
      </w:rPr>
      <w:tab/>
    </w:r>
    <w:r>
      <w:rPr>
        <w:rFonts w:ascii="Calibri" w:hAnsi="Calibri" w:cs="Calibri"/>
        <w:color w:val="auto"/>
        <w:sz w:val="22"/>
        <w:szCs w:val="22"/>
      </w:rPr>
      <w:tab/>
    </w:r>
    <w:r>
      <w:rPr>
        <w:rFonts w:ascii="Calibri" w:hAnsi="Calibri" w:cs="Calibri"/>
        <w:color w:val="auto"/>
        <w:sz w:val="22"/>
        <w:szCs w:val="22"/>
      </w:rPr>
      <w:tab/>
    </w:r>
    <w:r>
      <w:rPr>
        <w:rFonts w:ascii="Calibri" w:hAnsi="Calibri" w:cs="Calibri"/>
        <w:color w:val="auto"/>
        <w:sz w:val="22"/>
        <w:szCs w:val="22"/>
      </w:rPr>
      <w:tab/>
    </w:r>
    <w:r>
      <w:rPr>
        <w:rFonts w:ascii="Calibri" w:hAnsi="Calibri" w:cs="Calibri"/>
        <w:color w:val="auto"/>
        <w:sz w:val="22"/>
        <w:szCs w:val="22"/>
      </w:rPr>
      <w:tab/>
    </w:r>
    <w:r>
      <w:rPr>
        <w:rFonts w:ascii="Calibri" w:hAnsi="Calibri" w:cs="Calibri"/>
        <w:color w:val="auto"/>
        <w:sz w:val="22"/>
        <w:szCs w:val="22"/>
      </w:rPr>
      <w:tab/>
    </w:r>
    <w:r w:rsidRPr="000D6236">
      <w:rPr>
        <w:rFonts w:ascii="Calibri" w:hAnsi="Calibri" w:cs="Calibri"/>
        <w:color w:val="auto"/>
        <w:sz w:val="22"/>
        <w:szCs w:val="22"/>
      </w:rPr>
      <w:fldChar w:fldCharType="begin"/>
    </w:r>
    <w:r w:rsidRPr="000D6236">
      <w:rPr>
        <w:rFonts w:ascii="Calibri" w:hAnsi="Calibri" w:cs="Calibri"/>
        <w:color w:val="auto"/>
        <w:sz w:val="22"/>
        <w:szCs w:val="22"/>
      </w:rPr>
      <w:instrText xml:space="preserve"> PAGE   \* MERGEFORMAT </w:instrText>
    </w:r>
    <w:r w:rsidRPr="000D6236">
      <w:rPr>
        <w:rFonts w:ascii="Calibri" w:hAnsi="Calibri" w:cs="Calibri"/>
        <w:color w:val="auto"/>
        <w:sz w:val="22"/>
        <w:szCs w:val="22"/>
      </w:rPr>
      <w:fldChar w:fldCharType="separate"/>
    </w:r>
    <w:r>
      <w:rPr>
        <w:rFonts w:ascii="Calibri" w:hAnsi="Calibri" w:cs="Calibri"/>
        <w:color w:val="auto"/>
        <w:sz w:val="22"/>
        <w:szCs w:val="22"/>
      </w:rPr>
      <w:t>1</w:t>
    </w:r>
    <w:r w:rsidRPr="000D6236">
      <w:rPr>
        <w:rFonts w:ascii="Calibri" w:hAnsi="Calibri" w:cs="Calibri"/>
        <w:noProof/>
        <w:color w:val="auto"/>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E9DE3" w14:textId="77777777" w:rsidR="00610CC8" w:rsidRDefault="00610CC8" w:rsidP="00096B52">
      <w:pPr>
        <w:spacing w:after="0" w:line="240" w:lineRule="auto"/>
      </w:pPr>
      <w:r>
        <w:separator/>
      </w:r>
    </w:p>
  </w:footnote>
  <w:footnote w:type="continuationSeparator" w:id="0">
    <w:p w14:paraId="18BB6EF7" w14:textId="77777777" w:rsidR="00610CC8" w:rsidRDefault="00610CC8" w:rsidP="00096B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45A7"/>
    <w:multiLevelType w:val="hybridMultilevel"/>
    <w:tmpl w:val="97BEDC20"/>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2762B3"/>
    <w:multiLevelType w:val="multilevel"/>
    <w:tmpl w:val="7840B46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339B0B24"/>
    <w:multiLevelType w:val="hybridMultilevel"/>
    <w:tmpl w:val="2418F55C"/>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6A1738"/>
    <w:multiLevelType w:val="hybridMultilevel"/>
    <w:tmpl w:val="D298A07E"/>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281DC0"/>
    <w:multiLevelType w:val="hybridMultilevel"/>
    <w:tmpl w:val="1EFAA8E4"/>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316C43"/>
    <w:multiLevelType w:val="hybridMultilevel"/>
    <w:tmpl w:val="40C2B1F0"/>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073080"/>
    <w:multiLevelType w:val="hybridMultilevel"/>
    <w:tmpl w:val="DC80CEBE"/>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5976230">
    <w:abstractNumId w:val="1"/>
  </w:num>
  <w:num w:numId="2" w16cid:durableId="2001811562">
    <w:abstractNumId w:val="5"/>
  </w:num>
  <w:num w:numId="3" w16cid:durableId="719287453">
    <w:abstractNumId w:val="6"/>
  </w:num>
  <w:num w:numId="4" w16cid:durableId="1539388054">
    <w:abstractNumId w:val="4"/>
  </w:num>
  <w:num w:numId="5" w16cid:durableId="517351993">
    <w:abstractNumId w:val="0"/>
  </w:num>
  <w:num w:numId="6" w16cid:durableId="196311222">
    <w:abstractNumId w:val="2"/>
  </w:num>
  <w:num w:numId="7" w16cid:durableId="18165272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B52"/>
    <w:rsid w:val="00096B52"/>
    <w:rsid w:val="000C2317"/>
    <w:rsid w:val="00286488"/>
    <w:rsid w:val="00610CC8"/>
    <w:rsid w:val="00A11ADF"/>
    <w:rsid w:val="00C3199C"/>
    <w:rsid w:val="00CB488F"/>
    <w:rsid w:val="00E87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9CF26"/>
  <w15:chartTrackingRefBased/>
  <w15:docId w15:val="{FA2A6A5E-32CF-45E5-858F-B342F7F6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99C"/>
    <w:rPr>
      <w:rFonts w:ascii="Calibri" w:hAnsi="Calibri"/>
      <w:sz w:val="22"/>
    </w:rPr>
  </w:style>
  <w:style w:type="paragraph" w:styleId="Heading1">
    <w:name w:val="heading 1"/>
    <w:basedOn w:val="Normal"/>
    <w:next w:val="Normal"/>
    <w:link w:val="Heading1Char"/>
    <w:uiPriority w:val="9"/>
    <w:qFormat/>
    <w:rsid w:val="00096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96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96B5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6B5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96B5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96B5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96B5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96B5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96B5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96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96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6B52"/>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096B52"/>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096B52"/>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096B52"/>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096B52"/>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096B52"/>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096B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B5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B52"/>
    <w:pPr>
      <w:spacing w:before="160"/>
      <w:jc w:val="center"/>
    </w:pPr>
    <w:rPr>
      <w:i/>
      <w:iCs/>
      <w:color w:val="404040" w:themeColor="text1" w:themeTint="BF"/>
    </w:rPr>
  </w:style>
  <w:style w:type="character" w:customStyle="1" w:styleId="QuoteChar">
    <w:name w:val="Quote Char"/>
    <w:basedOn w:val="DefaultParagraphFont"/>
    <w:link w:val="Quote"/>
    <w:uiPriority w:val="29"/>
    <w:rsid w:val="00096B52"/>
    <w:rPr>
      <w:rFonts w:ascii="Calibri" w:hAnsi="Calibri"/>
      <w:i/>
      <w:iCs/>
      <w:color w:val="404040" w:themeColor="text1" w:themeTint="BF"/>
      <w:sz w:val="22"/>
    </w:rPr>
  </w:style>
  <w:style w:type="paragraph" w:styleId="ListParagraph">
    <w:name w:val="List Paragraph"/>
    <w:basedOn w:val="Normal"/>
    <w:uiPriority w:val="34"/>
    <w:qFormat/>
    <w:rsid w:val="00096B52"/>
    <w:pPr>
      <w:ind w:left="720"/>
      <w:contextualSpacing/>
    </w:pPr>
  </w:style>
  <w:style w:type="character" w:styleId="IntenseEmphasis">
    <w:name w:val="Intense Emphasis"/>
    <w:basedOn w:val="DefaultParagraphFont"/>
    <w:uiPriority w:val="21"/>
    <w:qFormat/>
    <w:rsid w:val="00096B52"/>
    <w:rPr>
      <w:i/>
      <w:iCs/>
      <w:color w:val="0F4761" w:themeColor="accent1" w:themeShade="BF"/>
    </w:rPr>
  </w:style>
  <w:style w:type="paragraph" w:styleId="IntenseQuote">
    <w:name w:val="Intense Quote"/>
    <w:basedOn w:val="Normal"/>
    <w:next w:val="Normal"/>
    <w:link w:val="IntenseQuoteChar"/>
    <w:uiPriority w:val="30"/>
    <w:qFormat/>
    <w:rsid w:val="00096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6B52"/>
    <w:rPr>
      <w:rFonts w:ascii="Calibri" w:hAnsi="Calibri"/>
      <w:i/>
      <w:iCs/>
      <w:color w:val="0F4761" w:themeColor="accent1" w:themeShade="BF"/>
      <w:sz w:val="22"/>
    </w:rPr>
  </w:style>
  <w:style w:type="character" w:styleId="IntenseReference">
    <w:name w:val="Intense Reference"/>
    <w:basedOn w:val="DefaultParagraphFont"/>
    <w:uiPriority w:val="32"/>
    <w:qFormat/>
    <w:rsid w:val="00096B52"/>
    <w:rPr>
      <w:b/>
      <w:bCs/>
      <w:smallCaps/>
      <w:color w:val="0F4761" w:themeColor="accent1" w:themeShade="BF"/>
      <w:spacing w:val="5"/>
    </w:rPr>
  </w:style>
  <w:style w:type="paragraph" w:styleId="Header">
    <w:name w:val="header"/>
    <w:basedOn w:val="Normal"/>
    <w:link w:val="HeaderChar"/>
    <w:uiPriority w:val="99"/>
    <w:unhideWhenUsed/>
    <w:rsid w:val="00096B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B52"/>
    <w:rPr>
      <w:rFonts w:ascii="Calibri" w:hAnsi="Calibri"/>
      <w:sz w:val="22"/>
    </w:rPr>
  </w:style>
  <w:style w:type="paragraph" w:styleId="Footer">
    <w:name w:val="footer"/>
    <w:basedOn w:val="Normal"/>
    <w:link w:val="FooterChar"/>
    <w:uiPriority w:val="99"/>
    <w:unhideWhenUsed/>
    <w:rsid w:val="00096B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B52"/>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50BD98B271F0F419BE1CE8EAF0EB279" ma:contentTypeVersion="18" ma:contentTypeDescription="Create a new document." ma:contentTypeScope="" ma:versionID="d2b6eaf35ab44c0e6997aef0c758cd78">
  <xsd:schema xmlns:xsd="http://www.w3.org/2001/XMLSchema" xmlns:xs="http://www.w3.org/2001/XMLSchema" xmlns:p="http://schemas.microsoft.com/office/2006/metadata/properties" xmlns:ns2="7c7a5e03-8652-4f2e-8fd7-072a88cb0b7a" xmlns:ns3="ade611f2-cbb4-42b6-9f65-8b24117e541a" targetNamespace="http://schemas.microsoft.com/office/2006/metadata/properties" ma:root="true" ma:fieldsID="14f872ac6d2d9db97de4269d46238ba2" ns2:_="" ns3:_="">
    <xsd:import namespace="7c7a5e03-8652-4f2e-8fd7-072a88cb0b7a"/>
    <xsd:import namespace="ade611f2-cbb4-42b6-9f65-8b24117e54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a5e03-8652-4f2e-8fd7-072a88cb0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Flow_SignoffStatus" ma:index="19" nillable="true" ma:displayName="Sign-off status" ma:internalName="Sign_x002d_off_x0020_status">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0594b4-b95b-47b5-a51b-581257ef98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611f2-cbb4-42b6-9f65-8b24117e541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cac264-9d37-440b-bb58-5600680e69a6}" ma:internalName="TaxCatchAll" ma:showField="CatchAllData" ma:web="ade611f2-cbb4-42b6-9f65-8b24117e5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c7a5e03-8652-4f2e-8fd7-072a88cb0b7a">
      <Terms xmlns="http://schemas.microsoft.com/office/infopath/2007/PartnerControls"/>
    </lcf76f155ced4ddcb4097134ff3c332f>
    <_Flow_SignoffStatus xmlns="7c7a5e03-8652-4f2e-8fd7-072a88cb0b7a" xsi:nil="true"/>
    <TaxCatchAll xmlns="ade611f2-cbb4-42b6-9f65-8b24117e541a" xsi:nil="true"/>
  </documentManagement>
</p:properties>
</file>

<file path=customXml/itemProps1.xml><?xml version="1.0" encoding="utf-8"?>
<ds:datastoreItem xmlns:ds="http://schemas.openxmlformats.org/officeDocument/2006/customXml" ds:itemID="{9AC4534A-C633-41FC-8763-23936C91752F}">
  <ds:schemaRefs>
    <ds:schemaRef ds:uri="http://schemas.openxmlformats.org/officeDocument/2006/bibliography"/>
  </ds:schemaRefs>
</ds:datastoreItem>
</file>

<file path=customXml/itemProps2.xml><?xml version="1.0" encoding="utf-8"?>
<ds:datastoreItem xmlns:ds="http://schemas.openxmlformats.org/officeDocument/2006/customXml" ds:itemID="{A5DBECBE-6348-4408-AA15-7E055C740FC8}"/>
</file>

<file path=customXml/itemProps3.xml><?xml version="1.0" encoding="utf-8"?>
<ds:datastoreItem xmlns:ds="http://schemas.openxmlformats.org/officeDocument/2006/customXml" ds:itemID="{C1112F14-D252-4A45-B307-4688476B0268}"/>
</file>

<file path=customXml/itemProps4.xml><?xml version="1.0" encoding="utf-8"?>
<ds:datastoreItem xmlns:ds="http://schemas.openxmlformats.org/officeDocument/2006/customXml" ds:itemID="{B7FB316C-C662-4561-A705-C0B3166F1DF3}"/>
</file>

<file path=docProps/app.xml><?xml version="1.0" encoding="utf-8"?>
<Properties xmlns="http://schemas.openxmlformats.org/officeDocument/2006/extended-properties" xmlns:vt="http://schemas.openxmlformats.org/officeDocument/2006/docPropsVTypes">
  <Template>Normal</Template>
  <TotalTime>4</TotalTime>
  <Pages>2</Pages>
  <Words>398</Words>
  <Characters>2271</Characters>
  <Application>Microsoft Office Word</Application>
  <DocSecurity>0</DocSecurity>
  <Lines>18</Lines>
  <Paragraphs>5</Paragraphs>
  <ScaleCrop>false</ScaleCrop>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Waninger</dc:creator>
  <cp:keywords/>
  <dc:description/>
  <cp:lastModifiedBy>Bonnie Waninger</cp:lastModifiedBy>
  <cp:revision>1</cp:revision>
  <dcterms:created xsi:type="dcterms:W3CDTF">2026-09-21T18:34:00Z</dcterms:created>
  <dcterms:modified xsi:type="dcterms:W3CDTF">2026-09-21T18:38:00Z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0x010100D50BD98B271F0F419BE1CE8EAF0EB279</vt:lpwstr>
  </property>
</Properties>
</file>